
<file path=[Content_Types].xml><?xml version="1.0" encoding="utf-8"?>
<Types xmlns="http://schemas.openxmlformats.org/package/2006/content-types">
  <Default Extension="xml" ContentType="application/xml"/>
  <Default Extension="rels" ContentType="application/vnd.openxmlformats-package.relationships+xml"/>
  <Default Extension="sldx" ContentType="application/vnd.openxmlformats-officedocument.presentationml.slide"/>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487A1" w14:textId="77777777" w:rsidR="00470835" w:rsidRPr="00470835" w:rsidRDefault="00470835" w:rsidP="00470835">
      <w:pPr>
        <w:jc w:val="left"/>
        <w:rPr>
          <w:b/>
        </w:rPr>
      </w:pPr>
      <w:r w:rsidRPr="00470835">
        <w:rPr>
          <w:b/>
          <w:bCs/>
        </w:rPr>
        <w:t xml:space="preserve">Facility </w:t>
      </w:r>
      <w:r w:rsidRPr="00470835">
        <w:rPr>
          <w:b/>
        </w:rPr>
        <w:t>Waste Management Oversight Committee ‒ Guidance</w:t>
      </w:r>
    </w:p>
    <w:p w14:paraId="77242864" w14:textId="77777777" w:rsidR="00470835" w:rsidRPr="00470835" w:rsidRDefault="00470835" w:rsidP="00470835">
      <w:pPr>
        <w:jc w:val="left"/>
        <w:rPr>
          <w:b/>
        </w:rPr>
      </w:pPr>
      <w:r w:rsidRPr="00470835">
        <w:rPr>
          <w:b/>
        </w:rPr>
        <w:t>Document Number: 201</w:t>
      </w:r>
    </w:p>
    <w:p w14:paraId="412E7CAA" w14:textId="77777777" w:rsidR="00470835" w:rsidRDefault="00470835" w:rsidP="00470835">
      <w:pPr>
        <w:jc w:val="left"/>
        <w:rPr>
          <w:rFonts w:asciiTheme="minorHAnsi" w:hAnsiTheme="minorHAnsi"/>
        </w:rPr>
      </w:pPr>
    </w:p>
    <w:p w14:paraId="2F7154CF" w14:textId="77777777" w:rsidR="001056EA" w:rsidRPr="00F914FB" w:rsidRDefault="001056EA" w:rsidP="001056EA">
      <w:pPr>
        <w:pStyle w:val="ListParagraph"/>
        <w:spacing w:after="120"/>
        <w:ind w:left="-90"/>
        <w:contextualSpacing w:val="0"/>
        <w:jc w:val="left"/>
        <w:rPr>
          <w:rFonts w:asciiTheme="minorHAnsi" w:hAnsiTheme="minorHAnsi" w:cs="Calibri"/>
          <w:i/>
        </w:rPr>
      </w:pPr>
      <w:r w:rsidRPr="00F914FB">
        <w:rPr>
          <w:rFonts w:asciiTheme="minorHAnsi" w:hAnsiTheme="minorHAnsi" w:cs="Calibri"/>
          <w:i/>
        </w:rPr>
        <w:t>Note:  This guidance document is provided as a template and must be customized to accommodate facility specific procedures and terminology.</w:t>
      </w:r>
    </w:p>
    <w:p w14:paraId="29CF54E1" w14:textId="77777777" w:rsidR="00470835" w:rsidRDefault="00470835" w:rsidP="00470835">
      <w:pPr>
        <w:jc w:val="left"/>
        <w:rPr>
          <w:rFonts w:asciiTheme="minorHAnsi" w:hAnsiTheme="minorHAnsi"/>
        </w:rPr>
      </w:pPr>
    </w:p>
    <w:p w14:paraId="11F800C0" w14:textId="77777777" w:rsidR="00C30F37" w:rsidRPr="00470835" w:rsidRDefault="00C30F37" w:rsidP="00312B50">
      <w:pPr>
        <w:pStyle w:val="Heading1"/>
        <w:numPr>
          <w:ilvl w:val="0"/>
          <w:numId w:val="8"/>
        </w:numPr>
        <w:spacing w:after="120"/>
        <w:jc w:val="left"/>
        <w:rPr>
          <w:rFonts w:asciiTheme="minorHAnsi" w:hAnsiTheme="minorHAnsi"/>
          <w:sz w:val="22"/>
          <w:szCs w:val="22"/>
        </w:rPr>
      </w:pPr>
      <w:r w:rsidRPr="00470835">
        <w:rPr>
          <w:rFonts w:asciiTheme="minorHAnsi" w:hAnsiTheme="minorHAnsi"/>
          <w:sz w:val="22"/>
          <w:szCs w:val="22"/>
        </w:rPr>
        <w:t>Purpose</w:t>
      </w:r>
    </w:p>
    <w:p w14:paraId="72418463" w14:textId="77777777" w:rsidR="001642D8" w:rsidRPr="00470835" w:rsidRDefault="00C30F37" w:rsidP="00312B50">
      <w:pPr>
        <w:pStyle w:val="ListParagraph"/>
        <w:spacing w:after="120"/>
        <w:ind w:left="360"/>
        <w:contextualSpacing w:val="0"/>
        <w:jc w:val="left"/>
        <w:rPr>
          <w:rFonts w:asciiTheme="minorHAnsi" w:hAnsiTheme="minorHAnsi"/>
        </w:rPr>
      </w:pPr>
      <w:r w:rsidRPr="00470835">
        <w:rPr>
          <w:rFonts w:asciiTheme="minorHAnsi" w:hAnsiTheme="minorHAnsi"/>
        </w:rPr>
        <w:t xml:space="preserve">This document describes the </w:t>
      </w:r>
      <w:r w:rsidR="00867F0D" w:rsidRPr="00470835">
        <w:rPr>
          <w:rFonts w:asciiTheme="minorHAnsi" w:hAnsiTheme="minorHAnsi"/>
        </w:rPr>
        <w:t xml:space="preserve">steps required </w:t>
      </w:r>
      <w:r w:rsidR="00D47036" w:rsidRPr="00470835">
        <w:rPr>
          <w:rFonts w:asciiTheme="minorHAnsi" w:hAnsiTheme="minorHAnsi"/>
        </w:rPr>
        <w:t>to</w:t>
      </w:r>
      <w:r w:rsidR="00867F0D" w:rsidRPr="00470835">
        <w:rPr>
          <w:rFonts w:asciiTheme="minorHAnsi" w:hAnsiTheme="minorHAnsi"/>
        </w:rPr>
        <w:t xml:space="preserve"> establish and maintain the Waste Management Oversight Committee of the </w:t>
      </w:r>
      <w:r w:rsidR="004468C0">
        <w:rPr>
          <w:rFonts w:asciiTheme="minorHAnsi" w:hAnsiTheme="minorHAnsi"/>
        </w:rPr>
        <w:t>health care</w:t>
      </w:r>
      <w:r w:rsidR="00867F0D" w:rsidRPr="00470835">
        <w:rPr>
          <w:rFonts w:asciiTheme="minorHAnsi" w:hAnsiTheme="minorHAnsi"/>
        </w:rPr>
        <w:t xml:space="preserve"> </w:t>
      </w:r>
      <w:r w:rsidR="0024146A" w:rsidRPr="00470835">
        <w:rPr>
          <w:rFonts w:asciiTheme="minorHAnsi" w:hAnsiTheme="minorHAnsi"/>
        </w:rPr>
        <w:t>f</w:t>
      </w:r>
      <w:r w:rsidR="00867F0D" w:rsidRPr="00470835">
        <w:rPr>
          <w:rFonts w:asciiTheme="minorHAnsi" w:hAnsiTheme="minorHAnsi"/>
        </w:rPr>
        <w:t>acility</w:t>
      </w:r>
      <w:r w:rsidR="00470835">
        <w:rPr>
          <w:rFonts w:asciiTheme="minorHAnsi" w:hAnsiTheme="minorHAnsi"/>
        </w:rPr>
        <w:t xml:space="preserve">. </w:t>
      </w:r>
      <w:r w:rsidR="00B87E68" w:rsidRPr="00470835">
        <w:rPr>
          <w:rFonts w:asciiTheme="minorHAnsi" w:hAnsiTheme="minorHAnsi"/>
        </w:rPr>
        <w:t xml:space="preserve"> </w:t>
      </w:r>
    </w:p>
    <w:p w14:paraId="5680C479" w14:textId="77777777" w:rsidR="00C30F37" w:rsidRPr="00470835" w:rsidRDefault="00C30F37" w:rsidP="00312B50">
      <w:pPr>
        <w:spacing w:after="120"/>
        <w:jc w:val="left"/>
        <w:rPr>
          <w:rFonts w:asciiTheme="minorHAnsi" w:hAnsiTheme="minorHAnsi"/>
        </w:rPr>
      </w:pPr>
    </w:p>
    <w:p w14:paraId="24FE2F33" w14:textId="77777777" w:rsidR="00C30F37" w:rsidRPr="00470835" w:rsidRDefault="00C30F37" w:rsidP="00312B50">
      <w:pPr>
        <w:pStyle w:val="Heading1"/>
        <w:numPr>
          <w:ilvl w:val="0"/>
          <w:numId w:val="8"/>
        </w:numPr>
        <w:spacing w:after="120"/>
        <w:jc w:val="left"/>
        <w:rPr>
          <w:rFonts w:asciiTheme="minorHAnsi" w:hAnsiTheme="minorHAnsi"/>
          <w:sz w:val="22"/>
          <w:szCs w:val="22"/>
        </w:rPr>
      </w:pPr>
      <w:r w:rsidRPr="00470835">
        <w:rPr>
          <w:rFonts w:asciiTheme="minorHAnsi" w:hAnsiTheme="minorHAnsi"/>
          <w:sz w:val="22"/>
          <w:szCs w:val="22"/>
        </w:rPr>
        <w:t>Scope</w:t>
      </w:r>
    </w:p>
    <w:p w14:paraId="466577D1" w14:textId="77777777" w:rsidR="00453ADC" w:rsidRPr="00470835" w:rsidRDefault="00470835" w:rsidP="00312B50">
      <w:pPr>
        <w:pStyle w:val="ListParagraph"/>
        <w:spacing w:after="120"/>
        <w:ind w:left="360"/>
        <w:contextualSpacing w:val="0"/>
        <w:jc w:val="left"/>
        <w:rPr>
          <w:rFonts w:asciiTheme="minorHAnsi" w:hAnsiTheme="minorHAnsi"/>
        </w:rPr>
      </w:pPr>
      <w:r>
        <w:rPr>
          <w:rFonts w:asciiTheme="minorHAnsi" w:hAnsiTheme="minorHAnsi"/>
        </w:rPr>
        <w:t>The c</w:t>
      </w:r>
      <w:r w:rsidR="00453ADC" w:rsidRPr="00470835">
        <w:rPr>
          <w:rFonts w:asciiTheme="minorHAnsi" w:hAnsiTheme="minorHAnsi"/>
        </w:rPr>
        <w:t xml:space="preserve">ommittee is a multidisciplinary initiative to coordinate, assess and review the </w:t>
      </w:r>
      <w:r w:rsidRPr="00470835">
        <w:rPr>
          <w:rFonts w:asciiTheme="minorHAnsi" w:hAnsiTheme="minorHAnsi"/>
        </w:rPr>
        <w:t>health</w:t>
      </w:r>
      <w:r>
        <w:rPr>
          <w:rFonts w:asciiTheme="minorHAnsi" w:hAnsiTheme="minorHAnsi"/>
        </w:rPr>
        <w:t xml:space="preserve"> </w:t>
      </w:r>
      <w:r w:rsidRPr="00470835">
        <w:rPr>
          <w:rFonts w:asciiTheme="minorHAnsi" w:hAnsiTheme="minorHAnsi"/>
        </w:rPr>
        <w:t xml:space="preserve">care facility’s </w:t>
      </w:r>
      <w:r w:rsidR="00453ADC" w:rsidRPr="00470835">
        <w:rPr>
          <w:rFonts w:asciiTheme="minorHAnsi" w:hAnsiTheme="minorHAnsi"/>
        </w:rPr>
        <w:t>compliance with legal</w:t>
      </w:r>
      <w:r w:rsidR="000A7B27" w:rsidRPr="00470835">
        <w:rPr>
          <w:rFonts w:asciiTheme="minorHAnsi" w:hAnsiTheme="minorHAnsi"/>
        </w:rPr>
        <w:t>, facility</w:t>
      </w:r>
      <w:r w:rsidR="00453ADC" w:rsidRPr="00470835">
        <w:rPr>
          <w:rFonts w:asciiTheme="minorHAnsi" w:hAnsiTheme="minorHAnsi"/>
        </w:rPr>
        <w:t xml:space="preserve"> and other requirements relevant to the management of waste</w:t>
      </w:r>
      <w:r>
        <w:rPr>
          <w:rFonts w:asciiTheme="minorHAnsi" w:hAnsiTheme="minorHAnsi"/>
        </w:rPr>
        <w:t xml:space="preserve">. </w:t>
      </w:r>
      <w:r w:rsidR="00453ADC" w:rsidRPr="00470835">
        <w:rPr>
          <w:rFonts w:asciiTheme="minorHAnsi" w:hAnsiTheme="minorHAnsi"/>
        </w:rPr>
        <w:t>Waste is generated by many different activities, not only from direct health care</w:t>
      </w:r>
      <w:r w:rsidR="000A7B27" w:rsidRPr="00470835">
        <w:rPr>
          <w:rFonts w:asciiTheme="minorHAnsi" w:hAnsiTheme="minorHAnsi"/>
        </w:rPr>
        <w:t xml:space="preserve"> services</w:t>
      </w:r>
      <w:r>
        <w:rPr>
          <w:rFonts w:asciiTheme="minorHAnsi" w:hAnsiTheme="minorHAnsi"/>
        </w:rPr>
        <w:t xml:space="preserve">. </w:t>
      </w:r>
      <w:r w:rsidR="00453ADC" w:rsidRPr="00470835">
        <w:rPr>
          <w:rFonts w:asciiTheme="minorHAnsi" w:hAnsiTheme="minorHAnsi"/>
        </w:rPr>
        <w:t xml:space="preserve">Many people in different departments and areas are involved in </w:t>
      </w:r>
      <w:r w:rsidR="000A7B27" w:rsidRPr="00470835">
        <w:rPr>
          <w:rFonts w:asciiTheme="minorHAnsi" w:hAnsiTheme="minorHAnsi"/>
        </w:rPr>
        <w:t xml:space="preserve">generating and </w:t>
      </w:r>
      <w:r w:rsidR="00453ADC" w:rsidRPr="00470835">
        <w:rPr>
          <w:rFonts w:asciiTheme="minorHAnsi" w:hAnsiTheme="minorHAnsi"/>
        </w:rPr>
        <w:t xml:space="preserve">managing waste, </w:t>
      </w:r>
      <w:r w:rsidR="001C4988" w:rsidRPr="00470835">
        <w:rPr>
          <w:rFonts w:asciiTheme="minorHAnsi" w:hAnsiTheme="minorHAnsi"/>
        </w:rPr>
        <w:t xml:space="preserve">such as </w:t>
      </w:r>
      <w:r w:rsidR="00453ADC" w:rsidRPr="00470835">
        <w:rPr>
          <w:rFonts w:asciiTheme="minorHAnsi" w:hAnsiTheme="minorHAnsi"/>
        </w:rPr>
        <w:t xml:space="preserve">handling, storage, </w:t>
      </w:r>
      <w:r w:rsidR="001C4988" w:rsidRPr="00470835">
        <w:rPr>
          <w:rFonts w:asciiTheme="minorHAnsi" w:hAnsiTheme="minorHAnsi"/>
        </w:rPr>
        <w:t xml:space="preserve">and </w:t>
      </w:r>
      <w:r w:rsidR="00453ADC" w:rsidRPr="00470835">
        <w:rPr>
          <w:rFonts w:asciiTheme="minorHAnsi" w:hAnsiTheme="minorHAnsi"/>
        </w:rPr>
        <w:t>transport</w:t>
      </w:r>
      <w:r>
        <w:rPr>
          <w:rFonts w:asciiTheme="minorHAnsi" w:hAnsiTheme="minorHAnsi"/>
        </w:rPr>
        <w:t xml:space="preserve">. </w:t>
      </w:r>
      <w:r w:rsidR="00D47036" w:rsidRPr="00470835">
        <w:rPr>
          <w:rFonts w:asciiTheme="minorHAnsi" w:hAnsiTheme="minorHAnsi"/>
        </w:rPr>
        <w:t>I</w:t>
      </w:r>
      <w:r w:rsidR="00453ADC" w:rsidRPr="00470835">
        <w:rPr>
          <w:rFonts w:asciiTheme="minorHAnsi" w:hAnsiTheme="minorHAnsi"/>
        </w:rPr>
        <w:t xml:space="preserve">t is vital that these activities and personnel are coordinated </w:t>
      </w:r>
      <w:r w:rsidR="00D47036" w:rsidRPr="00470835">
        <w:rPr>
          <w:rFonts w:asciiTheme="minorHAnsi" w:hAnsiTheme="minorHAnsi"/>
        </w:rPr>
        <w:t>to</w:t>
      </w:r>
      <w:r w:rsidR="00453ADC" w:rsidRPr="00470835">
        <w:rPr>
          <w:rFonts w:asciiTheme="minorHAnsi" w:hAnsiTheme="minorHAnsi"/>
        </w:rPr>
        <w:t xml:space="preserve"> ensur</w:t>
      </w:r>
      <w:r w:rsidR="00D47036" w:rsidRPr="00470835">
        <w:rPr>
          <w:rFonts w:asciiTheme="minorHAnsi" w:hAnsiTheme="minorHAnsi"/>
        </w:rPr>
        <w:t>e</w:t>
      </w:r>
      <w:r w:rsidR="00453ADC" w:rsidRPr="00470835">
        <w:rPr>
          <w:rFonts w:asciiTheme="minorHAnsi" w:hAnsiTheme="minorHAnsi"/>
        </w:rPr>
        <w:t xml:space="preserve"> waste is managed without harm to people and </w:t>
      </w:r>
      <w:r w:rsidR="00FA0822" w:rsidRPr="00470835">
        <w:rPr>
          <w:rFonts w:asciiTheme="minorHAnsi" w:hAnsiTheme="minorHAnsi"/>
        </w:rPr>
        <w:t xml:space="preserve">to </w:t>
      </w:r>
      <w:r w:rsidR="00453ADC" w:rsidRPr="00470835">
        <w:rPr>
          <w:rFonts w:asciiTheme="minorHAnsi" w:hAnsiTheme="minorHAnsi"/>
        </w:rPr>
        <w:t>minimiz</w:t>
      </w:r>
      <w:r w:rsidR="001C4988" w:rsidRPr="00470835">
        <w:rPr>
          <w:rFonts w:asciiTheme="minorHAnsi" w:hAnsiTheme="minorHAnsi"/>
        </w:rPr>
        <w:t>e</w:t>
      </w:r>
      <w:r w:rsidR="00453ADC" w:rsidRPr="00470835">
        <w:rPr>
          <w:rFonts w:asciiTheme="minorHAnsi" w:hAnsiTheme="minorHAnsi"/>
        </w:rPr>
        <w:t xml:space="preserve"> the environmental impact.</w:t>
      </w:r>
    </w:p>
    <w:p w14:paraId="3DB260EC" w14:textId="77777777" w:rsidR="00B87E68" w:rsidRPr="00470835" w:rsidRDefault="00453ADC" w:rsidP="00312B50">
      <w:pPr>
        <w:pStyle w:val="ListParagraph"/>
        <w:spacing w:after="120"/>
        <w:ind w:left="360"/>
        <w:contextualSpacing w:val="0"/>
        <w:jc w:val="left"/>
        <w:rPr>
          <w:rFonts w:asciiTheme="minorHAnsi" w:hAnsiTheme="minorHAnsi"/>
        </w:rPr>
      </w:pPr>
      <w:r w:rsidRPr="00470835">
        <w:rPr>
          <w:rFonts w:asciiTheme="minorHAnsi" w:hAnsiTheme="minorHAnsi"/>
        </w:rPr>
        <w:t xml:space="preserve">The management of waste is not confined to the </w:t>
      </w:r>
      <w:r w:rsidR="00470835">
        <w:rPr>
          <w:rFonts w:asciiTheme="minorHAnsi" w:hAnsiTheme="minorHAnsi"/>
        </w:rPr>
        <w:t>f</w:t>
      </w:r>
      <w:r w:rsidRPr="00470835">
        <w:rPr>
          <w:rFonts w:asciiTheme="minorHAnsi" w:hAnsiTheme="minorHAnsi"/>
        </w:rPr>
        <w:t>acility’s premises</w:t>
      </w:r>
      <w:r w:rsidR="00470835">
        <w:rPr>
          <w:rFonts w:asciiTheme="minorHAnsi" w:hAnsiTheme="minorHAnsi"/>
        </w:rPr>
        <w:t xml:space="preserve">. </w:t>
      </w:r>
      <w:r w:rsidR="00D47036" w:rsidRPr="00470835">
        <w:rPr>
          <w:rFonts w:asciiTheme="minorHAnsi" w:hAnsiTheme="minorHAnsi"/>
        </w:rPr>
        <w:t>It</w:t>
      </w:r>
      <w:r w:rsidRPr="00470835">
        <w:rPr>
          <w:rFonts w:asciiTheme="minorHAnsi" w:hAnsiTheme="minorHAnsi"/>
        </w:rPr>
        <w:t xml:space="preserve"> may also involve off-site activities such as waste treatment, recycling </w:t>
      </w:r>
      <w:r w:rsidR="001C4988" w:rsidRPr="00470835">
        <w:rPr>
          <w:rFonts w:asciiTheme="minorHAnsi" w:hAnsiTheme="minorHAnsi"/>
        </w:rPr>
        <w:t>and</w:t>
      </w:r>
      <w:r w:rsidRPr="00470835">
        <w:rPr>
          <w:rFonts w:asciiTheme="minorHAnsi" w:hAnsiTheme="minorHAnsi"/>
        </w:rPr>
        <w:t xml:space="preserve"> reuse</w:t>
      </w:r>
      <w:r w:rsidR="001C4988" w:rsidRPr="00470835">
        <w:rPr>
          <w:rFonts w:asciiTheme="minorHAnsi" w:hAnsiTheme="minorHAnsi"/>
        </w:rPr>
        <w:t>,</w:t>
      </w:r>
      <w:r w:rsidRPr="00470835">
        <w:rPr>
          <w:rFonts w:asciiTheme="minorHAnsi" w:hAnsiTheme="minorHAnsi"/>
        </w:rPr>
        <w:t xml:space="preserve"> and disposal, with transport to and from these facilities</w:t>
      </w:r>
      <w:r w:rsidR="00470835">
        <w:rPr>
          <w:rFonts w:asciiTheme="minorHAnsi" w:hAnsiTheme="minorHAnsi"/>
        </w:rPr>
        <w:t xml:space="preserve">. </w:t>
      </w:r>
      <w:r w:rsidRPr="00470835">
        <w:rPr>
          <w:rFonts w:asciiTheme="minorHAnsi" w:hAnsiTheme="minorHAnsi"/>
        </w:rPr>
        <w:t>The management of waste</w:t>
      </w:r>
      <w:r w:rsidR="00D47036" w:rsidRPr="00470835">
        <w:rPr>
          <w:rFonts w:asciiTheme="minorHAnsi" w:hAnsiTheme="minorHAnsi"/>
        </w:rPr>
        <w:t>,</w:t>
      </w:r>
      <w:r w:rsidRPr="00470835">
        <w:rPr>
          <w:rFonts w:asciiTheme="minorHAnsi" w:hAnsiTheme="minorHAnsi"/>
        </w:rPr>
        <w:t xml:space="preserve"> therefore</w:t>
      </w:r>
      <w:r w:rsidR="00D47036" w:rsidRPr="00470835">
        <w:rPr>
          <w:rFonts w:asciiTheme="minorHAnsi" w:hAnsiTheme="minorHAnsi"/>
        </w:rPr>
        <w:t>,</w:t>
      </w:r>
      <w:r w:rsidRPr="00470835">
        <w:rPr>
          <w:rFonts w:asciiTheme="minorHAnsi" w:hAnsiTheme="minorHAnsi"/>
        </w:rPr>
        <w:t xml:space="preserve"> needs to inclu</w:t>
      </w:r>
      <w:r w:rsidR="00281509" w:rsidRPr="00470835">
        <w:rPr>
          <w:rFonts w:asciiTheme="minorHAnsi" w:hAnsiTheme="minorHAnsi"/>
        </w:rPr>
        <w:t xml:space="preserve">de all the steps in the journey </w:t>
      </w:r>
      <w:r w:rsidRPr="00470835">
        <w:rPr>
          <w:rFonts w:asciiTheme="minorHAnsi" w:hAnsiTheme="minorHAnsi"/>
        </w:rPr>
        <w:t xml:space="preserve">of the </w:t>
      </w:r>
      <w:r w:rsidR="00470835" w:rsidRPr="00470835">
        <w:rPr>
          <w:rFonts w:asciiTheme="minorHAnsi" w:hAnsiTheme="minorHAnsi"/>
        </w:rPr>
        <w:t xml:space="preserve">health care facility’s </w:t>
      </w:r>
      <w:r w:rsidRPr="00470835">
        <w:rPr>
          <w:rFonts w:asciiTheme="minorHAnsi" w:hAnsiTheme="minorHAnsi"/>
        </w:rPr>
        <w:t>waste, from “cradle to grave</w:t>
      </w:r>
      <w:r w:rsidR="00470835">
        <w:rPr>
          <w:rFonts w:asciiTheme="minorHAnsi" w:hAnsiTheme="minorHAnsi"/>
        </w:rPr>
        <w:t>.</w:t>
      </w:r>
      <w:r w:rsidRPr="00470835">
        <w:rPr>
          <w:rFonts w:asciiTheme="minorHAnsi" w:hAnsiTheme="minorHAnsi"/>
        </w:rPr>
        <w:t>”</w:t>
      </w:r>
    </w:p>
    <w:p w14:paraId="7F3D08F5" w14:textId="77777777" w:rsidR="0069130D" w:rsidRPr="00470835" w:rsidRDefault="00B87E68" w:rsidP="00312B50">
      <w:pPr>
        <w:pStyle w:val="ListParagraph"/>
        <w:spacing w:after="120"/>
        <w:ind w:left="360"/>
        <w:contextualSpacing w:val="0"/>
        <w:jc w:val="left"/>
        <w:rPr>
          <w:rFonts w:asciiTheme="minorHAnsi" w:hAnsiTheme="minorHAnsi"/>
        </w:rPr>
      </w:pPr>
      <w:r w:rsidRPr="00470835">
        <w:rPr>
          <w:rFonts w:asciiTheme="minorHAnsi" w:hAnsiTheme="minorHAnsi"/>
        </w:rPr>
        <w:t xml:space="preserve">The functions </w:t>
      </w:r>
      <w:r w:rsidR="000A7B27" w:rsidRPr="00470835">
        <w:rPr>
          <w:rFonts w:asciiTheme="minorHAnsi" w:hAnsiTheme="minorHAnsi"/>
        </w:rPr>
        <w:t xml:space="preserve">outlined here </w:t>
      </w:r>
      <w:r w:rsidRPr="00470835">
        <w:rPr>
          <w:rFonts w:asciiTheme="minorHAnsi" w:hAnsiTheme="minorHAnsi"/>
        </w:rPr>
        <w:t>should be conducted by an existing committee</w:t>
      </w:r>
      <w:r w:rsidR="00470835">
        <w:rPr>
          <w:rFonts w:asciiTheme="minorHAnsi" w:hAnsiTheme="minorHAnsi"/>
        </w:rPr>
        <w:t>,</w:t>
      </w:r>
      <w:r w:rsidRPr="00470835">
        <w:rPr>
          <w:rFonts w:asciiTheme="minorHAnsi" w:hAnsiTheme="minorHAnsi"/>
        </w:rPr>
        <w:t xml:space="preserve"> which may be the Infection Control Committee, Infection Prevention Committee, Quality Management Committee, Biosafety Committee</w:t>
      </w:r>
      <w:r w:rsidR="0069130D" w:rsidRPr="00470835">
        <w:rPr>
          <w:rFonts w:asciiTheme="minorHAnsi" w:hAnsiTheme="minorHAnsi"/>
        </w:rPr>
        <w:t>, Safety and Health Committee,</w:t>
      </w:r>
      <w:r w:rsidRPr="00470835">
        <w:rPr>
          <w:rFonts w:asciiTheme="minorHAnsi" w:hAnsiTheme="minorHAnsi"/>
        </w:rPr>
        <w:t xml:space="preserve"> or other committee</w:t>
      </w:r>
      <w:r w:rsidR="00470835">
        <w:rPr>
          <w:rFonts w:asciiTheme="minorHAnsi" w:hAnsiTheme="minorHAnsi"/>
        </w:rPr>
        <w:t xml:space="preserve">. </w:t>
      </w:r>
      <w:r w:rsidRPr="00470835">
        <w:rPr>
          <w:rFonts w:asciiTheme="minorHAnsi" w:hAnsiTheme="minorHAnsi"/>
        </w:rPr>
        <w:t>From this point forward the facility overseeing committee will be referenced as “</w:t>
      </w:r>
      <w:r w:rsidR="00470835">
        <w:rPr>
          <w:rFonts w:asciiTheme="minorHAnsi" w:hAnsiTheme="minorHAnsi"/>
        </w:rPr>
        <w:t>t</w:t>
      </w:r>
      <w:r w:rsidRPr="00470835">
        <w:rPr>
          <w:rFonts w:asciiTheme="minorHAnsi" w:hAnsiTheme="minorHAnsi"/>
        </w:rPr>
        <w:t xml:space="preserve">he </w:t>
      </w:r>
      <w:r w:rsidR="00470835">
        <w:rPr>
          <w:rFonts w:asciiTheme="minorHAnsi" w:hAnsiTheme="minorHAnsi"/>
        </w:rPr>
        <w:t>c</w:t>
      </w:r>
      <w:r w:rsidRPr="00470835">
        <w:rPr>
          <w:rFonts w:asciiTheme="minorHAnsi" w:hAnsiTheme="minorHAnsi"/>
        </w:rPr>
        <w:t>ommittee</w:t>
      </w:r>
      <w:r w:rsidR="00470835">
        <w:rPr>
          <w:rFonts w:asciiTheme="minorHAnsi" w:hAnsiTheme="minorHAnsi"/>
        </w:rPr>
        <w:t>.</w:t>
      </w:r>
      <w:r w:rsidRPr="00470835">
        <w:rPr>
          <w:rFonts w:asciiTheme="minorHAnsi" w:hAnsiTheme="minorHAnsi"/>
        </w:rPr>
        <w:t>”</w:t>
      </w:r>
    </w:p>
    <w:p w14:paraId="638DAD4A" w14:textId="77777777" w:rsidR="00B87E68" w:rsidRPr="00470835" w:rsidRDefault="00B87E68" w:rsidP="00312B50">
      <w:pPr>
        <w:spacing w:after="120"/>
        <w:jc w:val="left"/>
        <w:rPr>
          <w:rFonts w:asciiTheme="minorHAnsi" w:hAnsiTheme="minorHAnsi"/>
        </w:rPr>
      </w:pPr>
    </w:p>
    <w:p w14:paraId="4D3DEDB0" w14:textId="77777777" w:rsidR="00BE3A2D" w:rsidRPr="00470835" w:rsidRDefault="00D47036" w:rsidP="00312B50">
      <w:pPr>
        <w:pStyle w:val="Heading1"/>
        <w:numPr>
          <w:ilvl w:val="0"/>
          <w:numId w:val="8"/>
        </w:numPr>
        <w:spacing w:after="120"/>
        <w:jc w:val="left"/>
        <w:rPr>
          <w:rFonts w:asciiTheme="minorHAnsi" w:hAnsiTheme="minorHAnsi"/>
          <w:sz w:val="22"/>
          <w:szCs w:val="22"/>
        </w:rPr>
      </w:pPr>
      <w:r w:rsidRPr="00470835">
        <w:rPr>
          <w:rFonts w:asciiTheme="minorHAnsi" w:hAnsiTheme="minorHAnsi"/>
          <w:sz w:val="22"/>
          <w:szCs w:val="22"/>
        </w:rPr>
        <w:t>Definitions</w:t>
      </w:r>
    </w:p>
    <w:p w14:paraId="5BD451CD" w14:textId="77777777" w:rsidR="00AC239A" w:rsidRPr="00312B50" w:rsidRDefault="00AC239A" w:rsidP="00312B50">
      <w:pPr>
        <w:spacing w:after="120"/>
        <w:ind w:left="360"/>
        <w:jc w:val="left"/>
        <w:rPr>
          <w:rFonts w:asciiTheme="minorHAnsi" w:hAnsiTheme="minorHAnsi"/>
        </w:rPr>
      </w:pPr>
      <w:r w:rsidRPr="00312B50">
        <w:rPr>
          <w:rFonts w:asciiTheme="minorHAnsi" w:hAnsiTheme="minorHAnsi"/>
          <w:b/>
        </w:rPr>
        <w:t xml:space="preserve">Infectious waste </w:t>
      </w:r>
      <w:r w:rsidR="00470835" w:rsidRPr="00312B50">
        <w:rPr>
          <w:rFonts w:asciiTheme="minorHAnsi" w:hAnsiTheme="minorHAnsi"/>
        </w:rPr>
        <w:t xml:space="preserve">‒ </w:t>
      </w:r>
      <w:r w:rsidRPr="00312B50">
        <w:rPr>
          <w:rFonts w:asciiTheme="minorHAnsi" w:hAnsiTheme="minorHAnsi"/>
        </w:rPr>
        <w:t>any waste suspected to contain pathogenic organisms, i.e.</w:t>
      </w:r>
      <w:r w:rsidR="00470835" w:rsidRPr="00312B50">
        <w:rPr>
          <w:rFonts w:asciiTheme="minorHAnsi" w:hAnsiTheme="minorHAnsi"/>
        </w:rPr>
        <w:t>,</w:t>
      </w:r>
      <w:r w:rsidRPr="00312B50">
        <w:rPr>
          <w:rFonts w:asciiTheme="minorHAnsi" w:hAnsiTheme="minorHAnsi"/>
        </w:rPr>
        <w:t xml:space="preserve"> bacteria, viruses, parasites o</w:t>
      </w:r>
      <w:r w:rsidR="007A4127" w:rsidRPr="00312B50">
        <w:rPr>
          <w:rFonts w:asciiTheme="minorHAnsi" w:hAnsiTheme="minorHAnsi"/>
        </w:rPr>
        <w:t>r</w:t>
      </w:r>
      <w:r w:rsidRPr="00312B50">
        <w:rPr>
          <w:rFonts w:asciiTheme="minorHAnsi" w:hAnsiTheme="minorHAnsi"/>
        </w:rPr>
        <w:t xml:space="preserve"> fungi in sufficient concentration to cause disease in susceptible hosts. Infectious waste includes waste contaminated with blood and other body fluids, laboratory cultures and microbiological stocks, waste from isolation wards, tissues (swabs), materials, or equipment that have been in contact with infected patients</w:t>
      </w:r>
      <w:r w:rsidR="00470835" w:rsidRPr="00312B50">
        <w:rPr>
          <w:rFonts w:asciiTheme="minorHAnsi" w:hAnsiTheme="minorHAnsi"/>
        </w:rPr>
        <w:t xml:space="preserve">. </w:t>
      </w:r>
      <w:r w:rsidRPr="00312B50">
        <w:rPr>
          <w:rFonts w:asciiTheme="minorHAnsi" w:hAnsiTheme="minorHAnsi"/>
        </w:rPr>
        <w:t>This category can overlap with the categories of sharps, pathological and anatomical waste, all of which can be infectious.</w:t>
      </w:r>
    </w:p>
    <w:p w14:paraId="7B530FA5" w14:textId="77777777" w:rsidR="00AC239A" w:rsidRPr="00312B50" w:rsidRDefault="00AC239A" w:rsidP="00312B50">
      <w:pPr>
        <w:spacing w:after="120"/>
        <w:ind w:left="360"/>
        <w:jc w:val="left"/>
        <w:rPr>
          <w:rFonts w:asciiTheme="minorHAnsi" w:hAnsiTheme="minorHAnsi"/>
        </w:rPr>
      </w:pPr>
      <w:r w:rsidRPr="00312B50">
        <w:rPr>
          <w:rFonts w:asciiTheme="minorHAnsi" w:hAnsiTheme="minorHAnsi"/>
          <w:b/>
        </w:rPr>
        <w:t xml:space="preserve">Recycling </w:t>
      </w:r>
      <w:r w:rsidR="00470835" w:rsidRPr="00470835">
        <w:t xml:space="preserve">‒ </w:t>
      </w:r>
      <w:r w:rsidRPr="00312B50">
        <w:rPr>
          <w:rFonts w:asciiTheme="minorHAnsi" w:hAnsiTheme="minorHAnsi"/>
        </w:rPr>
        <w:t>the reuse or reclamation</w:t>
      </w:r>
      <w:r w:rsidR="007C2934" w:rsidRPr="00312B50">
        <w:rPr>
          <w:rFonts w:asciiTheme="minorHAnsi" w:hAnsiTheme="minorHAnsi"/>
        </w:rPr>
        <w:t xml:space="preserve"> of waste</w:t>
      </w:r>
      <w:r w:rsidRPr="00312B50">
        <w:rPr>
          <w:rFonts w:asciiTheme="minorHAnsi" w:hAnsiTheme="minorHAnsi"/>
        </w:rPr>
        <w:t>, through a process or activity separate from the production of the primary product or the provision of the primary service. Recycling is a broad term that encompasses the reuse of materials in original or changed forms rather than discarding them as wastes. Recycling can also be thought of as the collection and reprocessing of a resource so it can be used again, though not necessarily for its original purpose. Recycling helps conserve raw materials and energy that manufacturers would otherwise use in producing new products. Recycling also reduces the amount of material going into landfills. Recycling helps lessen the pollution that may result from waste disposal.</w:t>
      </w:r>
    </w:p>
    <w:p w14:paraId="3C8C158B" w14:textId="77777777" w:rsidR="00AC239A" w:rsidRPr="00312B50" w:rsidRDefault="00AC239A" w:rsidP="00312B50">
      <w:pPr>
        <w:spacing w:after="120"/>
        <w:ind w:left="360"/>
        <w:jc w:val="left"/>
        <w:rPr>
          <w:rFonts w:asciiTheme="minorHAnsi" w:hAnsiTheme="minorHAnsi"/>
        </w:rPr>
      </w:pPr>
      <w:r w:rsidRPr="00312B50">
        <w:rPr>
          <w:rFonts w:asciiTheme="minorHAnsi" w:hAnsiTheme="minorHAnsi"/>
          <w:b/>
        </w:rPr>
        <w:lastRenderedPageBreak/>
        <w:t>Sharps</w:t>
      </w:r>
      <w:r w:rsidRPr="00312B50">
        <w:rPr>
          <w:rFonts w:asciiTheme="minorHAnsi" w:hAnsiTheme="minorHAnsi"/>
        </w:rPr>
        <w:t xml:space="preserve"> </w:t>
      </w:r>
      <w:r w:rsidR="007C2934" w:rsidRPr="00470835">
        <w:t xml:space="preserve">‒ </w:t>
      </w:r>
      <w:r w:rsidRPr="00312B50">
        <w:rPr>
          <w:rFonts w:asciiTheme="minorHAnsi" w:hAnsiTheme="minorHAnsi"/>
        </w:rPr>
        <w:t xml:space="preserve">items that could cause </w:t>
      </w:r>
      <w:proofErr w:type="gramStart"/>
      <w:r w:rsidRPr="00312B50">
        <w:rPr>
          <w:rFonts w:asciiTheme="minorHAnsi" w:hAnsiTheme="minorHAnsi"/>
        </w:rPr>
        <w:t>cuts</w:t>
      </w:r>
      <w:proofErr w:type="gramEnd"/>
      <w:r w:rsidRPr="00312B50">
        <w:rPr>
          <w:rFonts w:asciiTheme="minorHAnsi" w:hAnsiTheme="minorHAnsi"/>
        </w:rPr>
        <w:t xml:space="preserve"> or puncture wounds, including needles, scalpel</w:t>
      </w:r>
      <w:r w:rsidR="007C2934" w:rsidRPr="00312B50">
        <w:rPr>
          <w:rFonts w:asciiTheme="minorHAnsi" w:hAnsiTheme="minorHAnsi"/>
        </w:rPr>
        <w:t>s</w:t>
      </w:r>
      <w:r w:rsidRPr="00312B50">
        <w:rPr>
          <w:rFonts w:asciiTheme="minorHAnsi" w:hAnsiTheme="minorHAnsi"/>
        </w:rPr>
        <w:t xml:space="preserve"> and other blades, knives, infusion sets, saws, broken glass and nails. Irrespective of the associated infection risk potential, such items are usually considered </w:t>
      </w:r>
      <w:r w:rsidR="007C2934" w:rsidRPr="00312B50">
        <w:rPr>
          <w:rFonts w:asciiTheme="minorHAnsi" w:hAnsiTheme="minorHAnsi"/>
        </w:rPr>
        <w:t xml:space="preserve">to be </w:t>
      </w:r>
      <w:r w:rsidRPr="00312B50">
        <w:rPr>
          <w:rFonts w:asciiTheme="minorHAnsi" w:hAnsiTheme="minorHAnsi"/>
        </w:rPr>
        <w:t>highly hazardous health</w:t>
      </w:r>
      <w:r w:rsidR="007C2934" w:rsidRPr="00312B50">
        <w:rPr>
          <w:rFonts w:asciiTheme="minorHAnsi" w:hAnsiTheme="minorHAnsi"/>
        </w:rPr>
        <w:t xml:space="preserve"> </w:t>
      </w:r>
      <w:r w:rsidRPr="00312B50">
        <w:rPr>
          <w:rFonts w:asciiTheme="minorHAnsi" w:hAnsiTheme="minorHAnsi"/>
        </w:rPr>
        <w:t>care waste.</w:t>
      </w:r>
    </w:p>
    <w:p w14:paraId="65233ED9" w14:textId="77777777" w:rsidR="00AC239A" w:rsidRPr="00312B50" w:rsidRDefault="00AC239A" w:rsidP="00312B50">
      <w:pPr>
        <w:spacing w:after="120"/>
        <w:ind w:left="360"/>
        <w:jc w:val="left"/>
        <w:rPr>
          <w:rFonts w:asciiTheme="minorHAnsi" w:hAnsiTheme="minorHAnsi"/>
        </w:rPr>
      </w:pPr>
      <w:r w:rsidRPr="00312B50">
        <w:rPr>
          <w:rFonts w:asciiTheme="minorHAnsi" w:hAnsiTheme="minorHAnsi"/>
          <w:b/>
        </w:rPr>
        <w:t>Waste management</w:t>
      </w:r>
      <w:r w:rsidRPr="00312B50">
        <w:rPr>
          <w:rFonts w:asciiTheme="minorHAnsi" w:hAnsiTheme="minorHAnsi"/>
        </w:rPr>
        <w:t xml:space="preserve"> </w:t>
      </w:r>
      <w:r w:rsidR="007C2934" w:rsidRPr="00470835">
        <w:t xml:space="preserve">‒ </w:t>
      </w:r>
      <w:r w:rsidRPr="00312B50">
        <w:rPr>
          <w:rFonts w:asciiTheme="minorHAnsi" w:hAnsiTheme="minorHAnsi"/>
        </w:rPr>
        <w:t>the collection, transport, processing or disposal of waste materials, usually ones produced by human activity, in an effort to reduce their effect on human health or local environment. A sub-focus in recent decades has been to reduce waste materials' effect on the environment and to recover resources from them.</w:t>
      </w:r>
    </w:p>
    <w:p w14:paraId="142F045E" w14:textId="77777777" w:rsidR="00AC239A" w:rsidRPr="00312B50" w:rsidRDefault="00AC239A" w:rsidP="00312B50">
      <w:pPr>
        <w:spacing w:after="120"/>
        <w:ind w:left="360"/>
        <w:jc w:val="left"/>
        <w:rPr>
          <w:rFonts w:asciiTheme="minorHAnsi" w:hAnsiTheme="minorHAnsi"/>
          <w:bCs/>
          <w:lang w:val="id-ID"/>
        </w:rPr>
      </w:pPr>
      <w:r w:rsidRPr="00312B50">
        <w:rPr>
          <w:rFonts w:asciiTheme="minorHAnsi" w:hAnsiTheme="minorHAnsi"/>
          <w:b/>
        </w:rPr>
        <w:t>Waste minimization</w:t>
      </w:r>
      <w:r w:rsidRPr="00312B50">
        <w:rPr>
          <w:rFonts w:asciiTheme="minorHAnsi" w:hAnsiTheme="minorHAnsi"/>
        </w:rPr>
        <w:t xml:space="preserve"> </w:t>
      </w:r>
      <w:r w:rsidR="007C2934" w:rsidRPr="00470835">
        <w:t xml:space="preserve">‒ </w:t>
      </w:r>
      <w:r w:rsidRPr="00312B50">
        <w:rPr>
          <w:rFonts w:asciiTheme="minorHAnsi" w:hAnsiTheme="minorHAnsi"/>
        </w:rPr>
        <w:t>the reduction, to the extent feasible, of waste that is generated or subsequently treated, stored, or disposed of</w:t>
      </w:r>
      <w:r w:rsidR="00470835" w:rsidRPr="00312B50">
        <w:rPr>
          <w:rFonts w:asciiTheme="minorHAnsi" w:hAnsiTheme="minorHAnsi"/>
        </w:rPr>
        <w:t xml:space="preserve">. </w:t>
      </w:r>
      <w:r w:rsidRPr="00312B50">
        <w:rPr>
          <w:rFonts w:asciiTheme="minorHAnsi" w:hAnsiTheme="minorHAnsi"/>
          <w:bCs/>
        </w:rPr>
        <w:t>It includes any</w:t>
      </w:r>
      <w:r w:rsidRPr="00312B50">
        <w:rPr>
          <w:rFonts w:asciiTheme="minorHAnsi" w:hAnsiTheme="minorHAnsi"/>
          <w:bCs/>
          <w:lang w:val="id-ID"/>
        </w:rPr>
        <w:t xml:space="preserve"> </w:t>
      </w:r>
      <w:r w:rsidRPr="00312B50">
        <w:rPr>
          <w:rFonts w:asciiTheme="minorHAnsi" w:hAnsiTheme="minorHAnsi"/>
          <w:bCs/>
        </w:rPr>
        <w:t>source reduction or recycling activity undertaken by a generator or facility</w:t>
      </w:r>
      <w:r w:rsidRPr="00312B50">
        <w:rPr>
          <w:rFonts w:asciiTheme="minorHAnsi" w:hAnsiTheme="minorHAnsi"/>
          <w:bCs/>
          <w:lang w:val="id-ID"/>
        </w:rPr>
        <w:t xml:space="preserve"> </w:t>
      </w:r>
      <w:r w:rsidRPr="00312B50">
        <w:rPr>
          <w:rFonts w:asciiTheme="minorHAnsi" w:hAnsiTheme="minorHAnsi"/>
          <w:bCs/>
        </w:rPr>
        <w:t>operator that results in either (</w:t>
      </w:r>
      <w:r w:rsidR="007C2934" w:rsidRPr="00312B50">
        <w:rPr>
          <w:rFonts w:asciiTheme="minorHAnsi" w:hAnsiTheme="minorHAnsi"/>
          <w:bCs/>
        </w:rPr>
        <w:t>1</w:t>
      </w:r>
      <w:r w:rsidRPr="00312B50">
        <w:rPr>
          <w:rFonts w:asciiTheme="minorHAnsi" w:hAnsiTheme="minorHAnsi"/>
          <w:bCs/>
        </w:rPr>
        <w:t>) the reduction of total volume or quantity of</w:t>
      </w:r>
      <w:r w:rsidRPr="00312B50">
        <w:rPr>
          <w:rFonts w:asciiTheme="minorHAnsi" w:hAnsiTheme="minorHAnsi"/>
          <w:bCs/>
          <w:lang w:val="id-ID"/>
        </w:rPr>
        <w:t xml:space="preserve"> </w:t>
      </w:r>
      <w:r w:rsidRPr="00312B50">
        <w:rPr>
          <w:rFonts w:asciiTheme="minorHAnsi" w:hAnsiTheme="minorHAnsi"/>
          <w:bCs/>
        </w:rPr>
        <w:t>waste, or (</w:t>
      </w:r>
      <w:r w:rsidR="007C2934" w:rsidRPr="00312B50">
        <w:rPr>
          <w:rFonts w:asciiTheme="minorHAnsi" w:hAnsiTheme="minorHAnsi"/>
          <w:bCs/>
        </w:rPr>
        <w:t>2</w:t>
      </w:r>
      <w:r w:rsidRPr="00312B50">
        <w:rPr>
          <w:rFonts w:asciiTheme="minorHAnsi" w:hAnsiTheme="minorHAnsi"/>
          <w:bCs/>
        </w:rPr>
        <w:t>) the reduction of toxicity or other characteristics of hazardous</w:t>
      </w:r>
      <w:r w:rsidRPr="00312B50">
        <w:rPr>
          <w:rFonts w:asciiTheme="minorHAnsi" w:hAnsiTheme="minorHAnsi"/>
          <w:bCs/>
          <w:lang w:val="id-ID"/>
        </w:rPr>
        <w:t xml:space="preserve"> </w:t>
      </w:r>
      <w:r w:rsidRPr="00312B50">
        <w:rPr>
          <w:rFonts w:asciiTheme="minorHAnsi" w:hAnsiTheme="minorHAnsi"/>
          <w:bCs/>
        </w:rPr>
        <w:t>waste, or both, so long as the reduction is consistent with the goal of</w:t>
      </w:r>
      <w:r w:rsidRPr="00312B50">
        <w:rPr>
          <w:rFonts w:asciiTheme="minorHAnsi" w:hAnsiTheme="minorHAnsi"/>
          <w:bCs/>
          <w:lang w:val="id-ID"/>
        </w:rPr>
        <w:t xml:space="preserve"> </w:t>
      </w:r>
      <w:r w:rsidRPr="00312B50">
        <w:rPr>
          <w:rFonts w:asciiTheme="minorHAnsi" w:hAnsiTheme="minorHAnsi"/>
          <w:bCs/>
        </w:rPr>
        <w:t>minimizing present and future threats to human health and the environment.</w:t>
      </w:r>
    </w:p>
    <w:p w14:paraId="6AC75573" w14:textId="77777777" w:rsidR="00AC239A" w:rsidRPr="00312B50" w:rsidRDefault="00AC239A" w:rsidP="00312B50">
      <w:pPr>
        <w:shd w:val="clear" w:color="auto" w:fill="FFFFFF"/>
        <w:spacing w:after="120"/>
        <w:ind w:left="360"/>
        <w:jc w:val="left"/>
        <w:rPr>
          <w:rFonts w:asciiTheme="minorHAnsi" w:hAnsiTheme="minorHAnsi" w:cs="Calibri"/>
          <w:bCs/>
          <w:color w:val="000000"/>
          <w:lang w:val="en"/>
        </w:rPr>
      </w:pPr>
      <w:r w:rsidRPr="00312B50">
        <w:rPr>
          <w:rFonts w:asciiTheme="minorHAnsi" w:hAnsiTheme="minorHAnsi" w:cs="Calibri"/>
          <w:b/>
        </w:rPr>
        <w:t>Waste segregation</w:t>
      </w:r>
      <w:r w:rsidRPr="00312B50">
        <w:rPr>
          <w:rFonts w:asciiTheme="minorHAnsi" w:hAnsiTheme="minorHAnsi" w:cs="Calibri"/>
        </w:rPr>
        <w:t xml:space="preserve"> </w:t>
      </w:r>
      <w:r w:rsidR="007C2934" w:rsidRPr="00470835">
        <w:t xml:space="preserve">‒ </w:t>
      </w:r>
      <w:r w:rsidRPr="00312B50">
        <w:rPr>
          <w:rFonts w:asciiTheme="minorHAnsi" w:hAnsiTheme="minorHAnsi" w:cs="Calibri"/>
        </w:rPr>
        <w:t>the process of sorting waste into the relevant waste categories so that it can be appropriately disposed of</w:t>
      </w:r>
      <w:r w:rsidR="00470835" w:rsidRPr="00312B50">
        <w:rPr>
          <w:rFonts w:asciiTheme="minorHAnsi" w:hAnsiTheme="minorHAnsi" w:cs="Calibri"/>
        </w:rPr>
        <w:t xml:space="preserve">. </w:t>
      </w:r>
      <w:r w:rsidRPr="00312B50">
        <w:rPr>
          <w:rFonts w:asciiTheme="minorHAnsi" w:hAnsiTheme="minorHAnsi" w:cs="Calibri"/>
        </w:rPr>
        <w:t>Segregation of infectious waste at the point of generation is critical for effective and efficient waste management</w:t>
      </w:r>
      <w:r w:rsidR="00470835" w:rsidRPr="00312B50">
        <w:rPr>
          <w:rFonts w:asciiTheme="minorHAnsi" w:hAnsiTheme="minorHAnsi" w:cs="Calibri"/>
        </w:rPr>
        <w:t xml:space="preserve">. </w:t>
      </w:r>
      <w:r w:rsidRPr="00312B50">
        <w:rPr>
          <w:rFonts w:asciiTheme="minorHAnsi" w:hAnsiTheme="minorHAnsi" w:cs="Calibri"/>
        </w:rPr>
        <w:t>It not only helps to control the risk of transmission and reduce waste management costs, but also ensures that the correct pathways are adopted for storage, transport and ultimate disposal.</w:t>
      </w:r>
      <w:r w:rsidR="007C2934" w:rsidRPr="00312B50">
        <w:rPr>
          <w:rFonts w:asciiTheme="minorHAnsi" w:hAnsiTheme="minorHAnsi" w:cs="Calibri"/>
        </w:rPr>
        <w:t xml:space="preserve"> </w:t>
      </w:r>
    </w:p>
    <w:p w14:paraId="7C260BAB" w14:textId="77777777" w:rsidR="00AC239A" w:rsidRPr="00312B50" w:rsidRDefault="00AC239A" w:rsidP="00312B50">
      <w:pPr>
        <w:shd w:val="clear" w:color="auto" w:fill="FFFFFF"/>
        <w:spacing w:after="120"/>
        <w:ind w:left="360"/>
        <w:jc w:val="left"/>
        <w:rPr>
          <w:rFonts w:asciiTheme="minorHAnsi" w:hAnsiTheme="minorHAnsi" w:cs="Calibri"/>
          <w:bCs/>
          <w:color w:val="000000"/>
          <w:lang w:val="en"/>
        </w:rPr>
      </w:pPr>
      <w:r w:rsidRPr="00312B50">
        <w:rPr>
          <w:rFonts w:asciiTheme="minorHAnsi" w:hAnsiTheme="minorHAnsi" w:cs="Calibri"/>
          <w:b/>
        </w:rPr>
        <w:t>Waste storage</w:t>
      </w:r>
      <w:r w:rsidRPr="00312B50">
        <w:rPr>
          <w:rFonts w:asciiTheme="minorHAnsi" w:hAnsiTheme="minorHAnsi" w:cs="Calibri"/>
        </w:rPr>
        <w:t xml:space="preserve"> </w:t>
      </w:r>
      <w:r w:rsidR="007C2934" w:rsidRPr="00470835">
        <w:t xml:space="preserve">‒ </w:t>
      </w:r>
      <w:r w:rsidRPr="00312B50">
        <w:rPr>
          <w:rFonts w:asciiTheme="minorHAnsi" w:hAnsiTheme="minorHAnsi" w:cs="Calibri"/>
        </w:rPr>
        <w:t>to hold the waste for a period of time after collection and before final disposal.</w:t>
      </w:r>
    </w:p>
    <w:p w14:paraId="5A9A98BA" w14:textId="77777777" w:rsidR="00FA0822" w:rsidRPr="00470835" w:rsidRDefault="00FA0822" w:rsidP="00312B50">
      <w:pPr>
        <w:spacing w:after="120"/>
        <w:jc w:val="left"/>
        <w:rPr>
          <w:rFonts w:asciiTheme="minorHAnsi" w:hAnsiTheme="minorHAnsi"/>
        </w:rPr>
      </w:pPr>
    </w:p>
    <w:p w14:paraId="77E21047" w14:textId="77777777" w:rsidR="00C30F37" w:rsidRPr="00470835" w:rsidRDefault="00C30F37" w:rsidP="00312B50">
      <w:pPr>
        <w:pStyle w:val="Heading1"/>
        <w:numPr>
          <w:ilvl w:val="0"/>
          <w:numId w:val="8"/>
        </w:numPr>
        <w:spacing w:after="120"/>
        <w:jc w:val="left"/>
        <w:rPr>
          <w:rFonts w:asciiTheme="minorHAnsi" w:hAnsiTheme="minorHAnsi"/>
          <w:sz w:val="22"/>
          <w:szCs w:val="22"/>
        </w:rPr>
      </w:pPr>
      <w:r w:rsidRPr="00470835">
        <w:rPr>
          <w:rFonts w:asciiTheme="minorHAnsi" w:hAnsiTheme="minorHAnsi"/>
          <w:sz w:val="22"/>
          <w:szCs w:val="22"/>
        </w:rPr>
        <w:t>Responsibilities</w:t>
      </w:r>
    </w:p>
    <w:p w14:paraId="36976589" w14:textId="77777777" w:rsidR="00C13877" w:rsidRPr="00470835" w:rsidRDefault="00C13877" w:rsidP="00312B50">
      <w:pPr>
        <w:pStyle w:val="ListParagraph"/>
        <w:spacing w:after="120"/>
        <w:ind w:left="360"/>
        <w:contextualSpacing w:val="0"/>
        <w:jc w:val="left"/>
        <w:rPr>
          <w:rFonts w:asciiTheme="minorHAnsi" w:hAnsiTheme="minorHAnsi"/>
        </w:rPr>
      </w:pPr>
    </w:p>
    <w:p w14:paraId="691F086B" w14:textId="77777777" w:rsidR="00990E55" w:rsidRPr="00470835" w:rsidRDefault="00990E55" w:rsidP="00312B50">
      <w:pPr>
        <w:pStyle w:val="ListParagraph"/>
        <w:spacing w:after="120"/>
        <w:ind w:left="792"/>
        <w:contextualSpacing w:val="0"/>
        <w:jc w:val="left"/>
        <w:rPr>
          <w:rFonts w:asciiTheme="minorHAnsi" w:hAnsiTheme="minorHAnsi"/>
        </w:rPr>
      </w:pPr>
      <w:r w:rsidRPr="00470835">
        <w:rPr>
          <w:rFonts w:asciiTheme="minorHAnsi" w:hAnsiTheme="minorHAnsi"/>
        </w:rPr>
        <w:object w:dxaOrig="7208" w:dyaOrig="5406" w14:anchorId="01E9ED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pt;height:243pt" o:ole="" o:allowoverlap="f">
            <v:imagedata r:id="rId12" o:title=""/>
          </v:shape>
          <o:OLEObject Type="Embed" ProgID="PowerPoint.Slide.12" ShapeID="_x0000_i1025" DrawAspect="Content" ObjectID="_1465372477" r:id="rId13"/>
        </w:object>
      </w:r>
    </w:p>
    <w:p w14:paraId="6692CDEE" w14:textId="77777777" w:rsidR="00990E55" w:rsidRPr="00470835" w:rsidRDefault="00990E55" w:rsidP="00312B50">
      <w:pPr>
        <w:pStyle w:val="ListParagraph"/>
        <w:spacing w:after="120"/>
        <w:ind w:left="792"/>
        <w:contextualSpacing w:val="0"/>
        <w:jc w:val="left"/>
        <w:rPr>
          <w:rFonts w:asciiTheme="minorHAnsi" w:hAnsiTheme="minorHAnsi"/>
        </w:rPr>
      </w:pPr>
    </w:p>
    <w:p w14:paraId="28F3143B" w14:textId="77777777" w:rsidR="00332FD5" w:rsidRPr="00470835" w:rsidRDefault="00332FD5" w:rsidP="00312B50">
      <w:pPr>
        <w:pStyle w:val="ListParagraph"/>
        <w:numPr>
          <w:ilvl w:val="1"/>
          <w:numId w:val="8"/>
        </w:numPr>
        <w:spacing w:after="120"/>
        <w:contextualSpacing w:val="0"/>
        <w:jc w:val="left"/>
        <w:rPr>
          <w:rFonts w:asciiTheme="minorHAnsi" w:hAnsiTheme="minorHAnsi"/>
        </w:rPr>
      </w:pPr>
      <w:r w:rsidRPr="00470835">
        <w:rPr>
          <w:rFonts w:asciiTheme="minorHAnsi" w:hAnsiTheme="minorHAnsi"/>
        </w:rPr>
        <w:t>The Waste Management Oversight Committee is responsible for establishing standards of acceptable waste management that seek to minimize harm to people and the environment</w:t>
      </w:r>
      <w:r w:rsidR="00470835">
        <w:rPr>
          <w:rFonts w:asciiTheme="minorHAnsi" w:hAnsiTheme="minorHAnsi"/>
        </w:rPr>
        <w:t xml:space="preserve">. </w:t>
      </w:r>
      <w:r w:rsidRPr="00470835">
        <w:rPr>
          <w:rFonts w:asciiTheme="minorHAnsi" w:hAnsiTheme="minorHAnsi"/>
        </w:rPr>
        <w:t xml:space="preserve">The </w:t>
      </w:r>
      <w:r w:rsidR="007C2934">
        <w:rPr>
          <w:rFonts w:asciiTheme="minorHAnsi" w:hAnsiTheme="minorHAnsi"/>
        </w:rPr>
        <w:t>c</w:t>
      </w:r>
      <w:r w:rsidRPr="00470835">
        <w:rPr>
          <w:rFonts w:asciiTheme="minorHAnsi" w:hAnsiTheme="minorHAnsi"/>
        </w:rPr>
        <w:t>ommittee members’ responsibilities are to attend all meetings and participate fully</w:t>
      </w:r>
      <w:r w:rsidR="00470835">
        <w:rPr>
          <w:rFonts w:asciiTheme="minorHAnsi" w:hAnsiTheme="minorHAnsi"/>
        </w:rPr>
        <w:t xml:space="preserve">. </w:t>
      </w:r>
      <w:r w:rsidRPr="00470835">
        <w:rPr>
          <w:rFonts w:asciiTheme="minorHAnsi" w:hAnsiTheme="minorHAnsi"/>
        </w:rPr>
        <w:t xml:space="preserve">If </w:t>
      </w:r>
      <w:r w:rsidRPr="00470835">
        <w:rPr>
          <w:rFonts w:asciiTheme="minorHAnsi" w:hAnsiTheme="minorHAnsi"/>
        </w:rPr>
        <w:lastRenderedPageBreak/>
        <w:t xml:space="preserve">members cannot attend a meeting, they should ask a colleague to stand in for them and report on their behalf. The </w:t>
      </w:r>
      <w:r w:rsidR="007C2934">
        <w:rPr>
          <w:rFonts w:asciiTheme="minorHAnsi" w:hAnsiTheme="minorHAnsi"/>
        </w:rPr>
        <w:t>c</w:t>
      </w:r>
      <w:r w:rsidRPr="00470835">
        <w:rPr>
          <w:rFonts w:asciiTheme="minorHAnsi" w:hAnsiTheme="minorHAnsi"/>
        </w:rPr>
        <w:t>ommittee is comprised of representatives from the following departments or sectors:</w:t>
      </w:r>
    </w:p>
    <w:p w14:paraId="105BDD13" w14:textId="77777777" w:rsidR="00332FD5" w:rsidRPr="00470835" w:rsidRDefault="00332FD5" w:rsidP="00312B50">
      <w:pPr>
        <w:pStyle w:val="ListParagraph"/>
        <w:numPr>
          <w:ilvl w:val="2"/>
          <w:numId w:val="28"/>
        </w:numPr>
        <w:spacing w:after="120"/>
        <w:ind w:left="1080" w:hanging="270"/>
        <w:contextualSpacing w:val="0"/>
        <w:jc w:val="left"/>
        <w:rPr>
          <w:rFonts w:asciiTheme="minorHAnsi" w:hAnsiTheme="minorHAnsi"/>
        </w:rPr>
      </w:pPr>
      <w:r w:rsidRPr="00470835">
        <w:rPr>
          <w:rFonts w:asciiTheme="minorHAnsi" w:hAnsiTheme="minorHAnsi"/>
        </w:rPr>
        <w:t xml:space="preserve">Senior </w:t>
      </w:r>
      <w:r w:rsidR="007C2934" w:rsidRPr="00470835">
        <w:rPr>
          <w:rFonts w:asciiTheme="minorHAnsi" w:hAnsiTheme="minorHAnsi"/>
        </w:rPr>
        <w:t>management</w:t>
      </w:r>
      <w:r w:rsidR="005A177A" w:rsidRPr="00470835">
        <w:rPr>
          <w:rFonts w:asciiTheme="minorHAnsi" w:hAnsiTheme="minorHAnsi"/>
        </w:rPr>
        <w:t>, including either the facility director or designated representative</w:t>
      </w:r>
    </w:p>
    <w:p w14:paraId="2F3CD9E0" w14:textId="77777777" w:rsidR="00B3546E" w:rsidRPr="00470835" w:rsidRDefault="00B3546E" w:rsidP="00312B50">
      <w:pPr>
        <w:pStyle w:val="ListParagraph"/>
        <w:numPr>
          <w:ilvl w:val="2"/>
          <w:numId w:val="28"/>
        </w:numPr>
        <w:spacing w:after="120"/>
        <w:ind w:left="1080" w:hanging="270"/>
        <w:contextualSpacing w:val="0"/>
        <w:jc w:val="left"/>
        <w:rPr>
          <w:rFonts w:asciiTheme="minorHAnsi" w:hAnsiTheme="minorHAnsi"/>
        </w:rPr>
      </w:pPr>
      <w:r w:rsidRPr="00470835">
        <w:rPr>
          <w:rFonts w:asciiTheme="minorHAnsi" w:hAnsiTheme="minorHAnsi"/>
        </w:rPr>
        <w:t>Waste management coordinator</w:t>
      </w:r>
    </w:p>
    <w:p w14:paraId="4C7F3426" w14:textId="77777777" w:rsidR="00332FD5" w:rsidRPr="00470835" w:rsidRDefault="00332FD5" w:rsidP="00312B50">
      <w:pPr>
        <w:pStyle w:val="ListParagraph"/>
        <w:numPr>
          <w:ilvl w:val="2"/>
          <w:numId w:val="28"/>
        </w:numPr>
        <w:spacing w:after="120"/>
        <w:ind w:left="1080" w:hanging="270"/>
        <w:contextualSpacing w:val="0"/>
        <w:jc w:val="left"/>
        <w:rPr>
          <w:rFonts w:asciiTheme="minorHAnsi" w:hAnsiTheme="minorHAnsi"/>
        </w:rPr>
      </w:pPr>
      <w:r w:rsidRPr="00470835">
        <w:rPr>
          <w:rFonts w:asciiTheme="minorHAnsi" w:hAnsiTheme="minorHAnsi"/>
        </w:rPr>
        <w:t>Health</w:t>
      </w:r>
      <w:r w:rsidR="007C2934">
        <w:rPr>
          <w:rFonts w:asciiTheme="minorHAnsi" w:hAnsiTheme="minorHAnsi"/>
        </w:rPr>
        <w:t xml:space="preserve"> </w:t>
      </w:r>
      <w:r w:rsidRPr="00470835">
        <w:rPr>
          <w:rFonts w:asciiTheme="minorHAnsi" w:hAnsiTheme="minorHAnsi"/>
        </w:rPr>
        <w:t>care personnel (doctors and nurses)</w:t>
      </w:r>
    </w:p>
    <w:p w14:paraId="47008479" w14:textId="77777777" w:rsidR="00332FD5" w:rsidRPr="00470835" w:rsidRDefault="00332FD5" w:rsidP="00312B50">
      <w:pPr>
        <w:pStyle w:val="ListParagraph"/>
        <w:numPr>
          <w:ilvl w:val="2"/>
          <w:numId w:val="28"/>
        </w:numPr>
        <w:spacing w:after="120"/>
        <w:ind w:left="1080" w:hanging="270"/>
        <w:contextualSpacing w:val="0"/>
        <w:jc w:val="left"/>
        <w:rPr>
          <w:rFonts w:asciiTheme="minorHAnsi" w:hAnsiTheme="minorHAnsi"/>
        </w:rPr>
      </w:pPr>
      <w:r w:rsidRPr="00470835">
        <w:rPr>
          <w:rFonts w:asciiTheme="minorHAnsi" w:hAnsiTheme="minorHAnsi"/>
        </w:rPr>
        <w:t xml:space="preserve">Infection </w:t>
      </w:r>
      <w:r w:rsidR="007C2934" w:rsidRPr="00470835">
        <w:rPr>
          <w:rFonts w:asciiTheme="minorHAnsi" w:hAnsiTheme="minorHAnsi"/>
        </w:rPr>
        <w:t xml:space="preserve">prevention and control </w:t>
      </w:r>
    </w:p>
    <w:p w14:paraId="79E6FAA8" w14:textId="77777777" w:rsidR="00332FD5" w:rsidRPr="00470835" w:rsidRDefault="00332FD5" w:rsidP="00312B50">
      <w:pPr>
        <w:pStyle w:val="ListParagraph"/>
        <w:numPr>
          <w:ilvl w:val="2"/>
          <w:numId w:val="28"/>
        </w:numPr>
        <w:spacing w:after="120"/>
        <w:ind w:left="1080" w:hanging="270"/>
        <w:contextualSpacing w:val="0"/>
        <w:jc w:val="left"/>
        <w:rPr>
          <w:rFonts w:asciiTheme="minorHAnsi" w:hAnsiTheme="minorHAnsi"/>
        </w:rPr>
      </w:pPr>
      <w:r w:rsidRPr="00470835">
        <w:rPr>
          <w:rFonts w:asciiTheme="minorHAnsi" w:hAnsiTheme="minorHAnsi"/>
        </w:rPr>
        <w:t>Maintenance</w:t>
      </w:r>
    </w:p>
    <w:p w14:paraId="2D2B0408" w14:textId="77777777" w:rsidR="00332FD5" w:rsidRPr="00470835" w:rsidRDefault="00332FD5" w:rsidP="00312B50">
      <w:pPr>
        <w:pStyle w:val="ListParagraph"/>
        <w:numPr>
          <w:ilvl w:val="2"/>
          <w:numId w:val="28"/>
        </w:numPr>
        <w:spacing w:after="120"/>
        <w:ind w:left="1080" w:hanging="270"/>
        <w:contextualSpacing w:val="0"/>
        <w:jc w:val="left"/>
        <w:rPr>
          <w:rFonts w:asciiTheme="minorHAnsi" w:hAnsiTheme="minorHAnsi"/>
        </w:rPr>
      </w:pPr>
      <w:r w:rsidRPr="00470835">
        <w:rPr>
          <w:rFonts w:asciiTheme="minorHAnsi" w:hAnsiTheme="minorHAnsi"/>
        </w:rPr>
        <w:t>Procurement (supply chain or buyers)</w:t>
      </w:r>
    </w:p>
    <w:p w14:paraId="66466A44" w14:textId="77777777" w:rsidR="00332FD5" w:rsidRPr="00470835" w:rsidRDefault="00332FD5" w:rsidP="00312B50">
      <w:pPr>
        <w:pStyle w:val="ListParagraph"/>
        <w:numPr>
          <w:ilvl w:val="2"/>
          <w:numId w:val="28"/>
        </w:numPr>
        <w:spacing w:after="120"/>
        <w:ind w:left="1080" w:hanging="270"/>
        <w:contextualSpacing w:val="0"/>
        <w:jc w:val="left"/>
        <w:rPr>
          <w:rFonts w:asciiTheme="minorHAnsi" w:hAnsiTheme="minorHAnsi"/>
        </w:rPr>
      </w:pPr>
      <w:r w:rsidRPr="00470835">
        <w:rPr>
          <w:rFonts w:asciiTheme="minorHAnsi" w:hAnsiTheme="minorHAnsi"/>
        </w:rPr>
        <w:t>Catering or kitchen staff</w:t>
      </w:r>
    </w:p>
    <w:p w14:paraId="366797DB" w14:textId="77777777" w:rsidR="00332FD5" w:rsidRPr="00470835" w:rsidRDefault="00332FD5" w:rsidP="00312B50">
      <w:pPr>
        <w:pStyle w:val="ListParagraph"/>
        <w:numPr>
          <w:ilvl w:val="2"/>
          <w:numId w:val="28"/>
        </w:numPr>
        <w:spacing w:after="120"/>
        <w:ind w:left="1080" w:hanging="270"/>
        <w:contextualSpacing w:val="0"/>
        <w:jc w:val="left"/>
        <w:rPr>
          <w:rFonts w:asciiTheme="minorHAnsi" w:hAnsiTheme="minorHAnsi"/>
        </w:rPr>
      </w:pPr>
      <w:r w:rsidRPr="00470835">
        <w:rPr>
          <w:rFonts w:asciiTheme="minorHAnsi" w:hAnsiTheme="minorHAnsi"/>
        </w:rPr>
        <w:t>Security</w:t>
      </w:r>
    </w:p>
    <w:p w14:paraId="3F398EA4" w14:textId="77777777" w:rsidR="00332FD5" w:rsidRPr="00470835" w:rsidRDefault="00332FD5" w:rsidP="00312B50">
      <w:pPr>
        <w:pStyle w:val="ListParagraph"/>
        <w:numPr>
          <w:ilvl w:val="2"/>
          <w:numId w:val="28"/>
        </w:numPr>
        <w:spacing w:after="120"/>
        <w:ind w:left="1080" w:hanging="270"/>
        <w:contextualSpacing w:val="0"/>
        <w:jc w:val="left"/>
        <w:rPr>
          <w:rFonts w:asciiTheme="minorHAnsi" w:hAnsiTheme="minorHAnsi"/>
        </w:rPr>
      </w:pPr>
      <w:r w:rsidRPr="00470835">
        <w:rPr>
          <w:rFonts w:asciiTheme="minorHAnsi" w:hAnsiTheme="minorHAnsi"/>
        </w:rPr>
        <w:t>Safety</w:t>
      </w:r>
      <w:r w:rsidR="00E74879" w:rsidRPr="00470835">
        <w:rPr>
          <w:rFonts w:asciiTheme="minorHAnsi" w:hAnsiTheme="minorHAnsi"/>
        </w:rPr>
        <w:t xml:space="preserve"> and </w:t>
      </w:r>
      <w:r w:rsidR="007C2934" w:rsidRPr="00470835">
        <w:rPr>
          <w:rFonts w:asciiTheme="minorHAnsi" w:hAnsiTheme="minorHAnsi"/>
        </w:rPr>
        <w:t>health representatives</w:t>
      </w:r>
    </w:p>
    <w:p w14:paraId="1E21FA81" w14:textId="77777777" w:rsidR="00332FD5" w:rsidRPr="00470835" w:rsidRDefault="00332FD5" w:rsidP="00312B50">
      <w:pPr>
        <w:pStyle w:val="ListParagraph"/>
        <w:numPr>
          <w:ilvl w:val="2"/>
          <w:numId w:val="28"/>
        </w:numPr>
        <w:spacing w:after="120"/>
        <w:ind w:left="1080" w:hanging="270"/>
        <w:contextualSpacing w:val="0"/>
        <w:jc w:val="left"/>
        <w:rPr>
          <w:rFonts w:asciiTheme="minorHAnsi" w:hAnsiTheme="minorHAnsi"/>
        </w:rPr>
      </w:pPr>
      <w:r w:rsidRPr="00470835">
        <w:rPr>
          <w:rFonts w:asciiTheme="minorHAnsi" w:hAnsiTheme="minorHAnsi"/>
        </w:rPr>
        <w:t xml:space="preserve">Waste </w:t>
      </w:r>
      <w:r w:rsidR="007C2934">
        <w:rPr>
          <w:rFonts w:asciiTheme="minorHAnsi" w:hAnsiTheme="minorHAnsi"/>
        </w:rPr>
        <w:t>h</w:t>
      </w:r>
      <w:r w:rsidR="007C2934" w:rsidRPr="00470835">
        <w:rPr>
          <w:rFonts w:asciiTheme="minorHAnsi" w:hAnsiTheme="minorHAnsi"/>
        </w:rPr>
        <w:t xml:space="preserve">andlers </w:t>
      </w:r>
    </w:p>
    <w:p w14:paraId="1893E0EF" w14:textId="77777777" w:rsidR="00332FD5" w:rsidRPr="00470835" w:rsidRDefault="00332FD5" w:rsidP="00312B50">
      <w:pPr>
        <w:pStyle w:val="ListParagraph"/>
        <w:numPr>
          <w:ilvl w:val="2"/>
          <w:numId w:val="28"/>
        </w:numPr>
        <w:spacing w:after="120"/>
        <w:ind w:left="1080" w:hanging="270"/>
        <w:contextualSpacing w:val="0"/>
        <w:jc w:val="left"/>
        <w:rPr>
          <w:rFonts w:asciiTheme="minorHAnsi" w:hAnsiTheme="minorHAnsi"/>
        </w:rPr>
      </w:pPr>
      <w:r w:rsidRPr="00470835">
        <w:rPr>
          <w:rFonts w:asciiTheme="minorHAnsi" w:hAnsiTheme="minorHAnsi"/>
        </w:rPr>
        <w:t xml:space="preserve">Waste </w:t>
      </w:r>
      <w:r w:rsidR="007C2934" w:rsidRPr="00470835">
        <w:rPr>
          <w:rFonts w:asciiTheme="minorHAnsi" w:hAnsiTheme="minorHAnsi"/>
        </w:rPr>
        <w:t>service providers</w:t>
      </w:r>
      <w:r w:rsidRPr="00470835">
        <w:rPr>
          <w:rFonts w:asciiTheme="minorHAnsi" w:hAnsiTheme="minorHAnsi"/>
        </w:rPr>
        <w:t>, such as transporters, treatment and disposal organizations</w:t>
      </w:r>
    </w:p>
    <w:p w14:paraId="7C2901E5" w14:textId="77777777" w:rsidR="0046150D" w:rsidRPr="00312B50" w:rsidRDefault="00332FD5" w:rsidP="00312B50">
      <w:pPr>
        <w:pStyle w:val="ListParagraph"/>
        <w:numPr>
          <w:ilvl w:val="2"/>
          <w:numId w:val="28"/>
        </w:numPr>
        <w:spacing w:after="120"/>
        <w:ind w:left="1080" w:hanging="270"/>
        <w:contextualSpacing w:val="0"/>
        <w:jc w:val="left"/>
        <w:rPr>
          <w:rFonts w:asciiTheme="minorHAnsi" w:hAnsiTheme="minorHAnsi"/>
        </w:rPr>
      </w:pPr>
      <w:r w:rsidRPr="00470835">
        <w:rPr>
          <w:rFonts w:asciiTheme="minorHAnsi" w:hAnsiTheme="minorHAnsi"/>
        </w:rPr>
        <w:t>Long-term or resident contractors who are on site for at least a year at a time</w:t>
      </w:r>
    </w:p>
    <w:p w14:paraId="4C3A9C8F" w14:textId="77777777" w:rsidR="008B4D6F" w:rsidRPr="00312B50" w:rsidRDefault="008B4D6F" w:rsidP="00312B50">
      <w:pPr>
        <w:pStyle w:val="ListParagraph"/>
        <w:numPr>
          <w:ilvl w:val="1"/>
          <w:numId w:val="8"/>
        </w:numPr>
        <w:spacing w:after="120"/>
        <w:contextualSpacing w:val="0"/>
        <w:jc w:val="left"/>
        <w:rPr>
          <w:rFonts w:asciiTheme="minorHAnsi" w:hAnsiTheme="minorHAnsi"/>
        </w:rPr>
      </w:pPr>
      <w:r w:rsidRPr="00470835">
        <w:rPr>
          <w:rFonts w:asciiTheme="minorHAnsi" w:hAnsiTheme="minorHAnsi"/>
        </w:rPr>
        <w:t>The responsibilities of specific members of the committee are as follows</w:t>
      </w:r>
      <w:r w:rsidR="00470835">
        <w:rPr>
          <w:rFonts w:asciiTheme="minorHAnsi" w:hAnsiTheme="minorHAnsi"/>
        </w:rPr>
        <w:t xml:space="preserve">. </w:t>
      </w:r>
      <w:r w:rsidR="00B3546E" w:rsidRPr="00470835">
        <w:rPr>
          <w:rFonts w:asciiTheme="minorHAnsi" w:hAnsiTheme="minorHAnsi"/>
        </w:rPr>
        <w:t xml:space="preserve">The chairperson and secretary can be chosen from committee members from any part of the facility, </w:t>
      </w:r>
      <w:r w:rsidR="007C2934">
        <w:rPr>
          <w:rFonts w:asciiTheme="minorHAnsi" w:hAnsiTheme="minorHAnsi"/>
        </w:rPr>
        <w:t>as</w:t>
      </w:r>
      <w:r w:rsidR="007C2934" w:rsidRPr="00470835">
        <w:rPr>
          <w:rFonts w:asciiTheme="minorHAnsi" w:hAnsiTheme="minorHAnsi"/>
        </w:rPr>
        <w:t xml:space="preserve"> </w:t>
      </w:r>
      <w:r w:rsidR="00B3546E" w:rsidRPr="00470835">
        <w:rPr>
          <w:rFonts w:asciiTheme="minorHAnsi" w:hAnsiTheme="minorHAnsi"/>
        </w:rPr>
        <w:t>long as they have the correct skills and the time to execute their functions.</w:t>
      </w:r>
    </w:p>
    <w:p w14:paraId="7F950937" w14:textId="77777777" w:rsidR="00312B50" w:rsidRPr="00312B50" w:rsidRDefault="00312B50" w:rsidP="00290926">
      <w:pPr>
        <w:pStyle w:val="ListParagraph"/>
        <w:numPr>
          <w:ilvl w:val="0"/>
          <w:numId w:val="53"/>
        </w:numPr>
        <w:spacing w:after="120"/>
        <w:contextualSpacing w:val="0"/>
        <w:jc w:val="left"/>
        <w:rPr>
          <w:rFonts w:asciiTheme="minorHAnsi" w:hAnsiTheme="minorHAnsi"/>
          <w:b/>
          <w:bCs/>
          <w:iCs/>
          <w:vanish/>
        </w:rPr>
      </w:pPr>
    </w:p>
    <w:p w14:paraId="138F7912" w14:textId="77777777" w:rsidR="00312B50" w:rsidRPr="00312B50" w:rsidRDefault="00312B50" w:rsidP="00290926">
      <w:pPr>
        <w:pStyle w:val="ListParagraph"/>
        <w:numPr>
          <w:ilvl w:val="0"/>
          <w:numId w:val="53"/>
        </w:numPr>
        <w:spacing w:after="120"/>
        <w:contextualSpacing w:val="0"/>
        <w:jc w:val="left"/>
        <w:rPr>
          <w:rFonts w:asciiTheme="minorHAnsi" w:hAnsiTheme="minorHAnsi"/>
          <w:b/>
          <w:bCs/>
          <w:iCs/>
          <w:vanish/>
        </w:rPr>
      </w:pPr>
    </w:p>
    <w:p w14:paraId="02246536" w14:textId="77777777" w:rsidR="00312B50" w:rsidRPr="00312B50" w:rsidRDefault="00312B50" w:rsidP="00290926">
      <w:pPr>
        <w:pStyle w:val="ListParagraph"/>
        <w:numPr>
          <w:ilvl w:val="0"/>
          <w:numId w:val="53"/>
        </w:numPr>
        <w:spacing w:after="120"/>
        <w:contextualSpacing w:val="0"/>
        <w:jc w:val="left"/>
        <w:rPr>
          <w:rFonts w:asciiTheme="minorHAnsi" w:hAnsiTheme="minorHAnsi"/>
          <w:b/>
          <w:bCs/>
          <w:iCs/>
          <w:vanish/>
        </w:rPr>
      </w:pPr>
    </w:p>
    <w:p w14:paraId="494B6889" w14:textId="77777777" w:rsidR="00312B50" w:rsidRPr="00312B50" w:rsidRDefault="00312B50" w:rsidP="00290926">
      <w:pPr>
        <w:pStyle w:val="ListParagraph"/>
        <w:numPr>
          <w:ilvl w:val="0"/>
          <w:numId w:val="53"/>
        </w:numPr>
        <w:spacing w:after="120"/>
        <w:contextualSpacing w:val="0"/>
        <w:jc w:val="left"/>
        <w:rPr>
          <w:rFonts w:asciiTheme="minorHAnsi" w:hAnsiTheme="minorHAnsi"/>
          <w:b/>
          <w:bCs/>
          <w:iCs/>
          <w:vanish/>
        </w:rPr>
      </w:pPr>
    </w:p>
    <w:p w14:paraId="6CF63825" w14:textId="77777777" w:rsidR="00312B50" w:rsidRPr="00312B50" w:rsidRDefault="00312B50" w:rsidP="00290926">
      <w:pPr>
        <w:pStyle w:val="ListParagraph"/>
        <w:numPr>
          <w:ilvl w:val="1"/>
          <w:numId w:val="53"/>
        </w:numPr>
        <w:spacing w:after="120"/>
        <w:contextualSpacing w:val="0"/>
        <w:jc w:val="left"/>
        <w:rPr>
          <w:rFonts w:asciiTheme="minorHAnsi" w:hAnsiTheme="minorHAnsi"/>
          <w:b/>
          <w:bCs/>
          <w:iCs/>
          <w:vanish/>
        </w:rPr>
      </w:pPr>
    </w:p>
    <w:p w14:paraId="3CD4D542" w14:textId="77777777" w:rsidR="00312B50" w:rsidRPr="00312B50" w:rsidRDefault="00312B50" w:rsidP="00290926">
      <w:pPr>
        <w:pStyle w:val="ListParagraph"/>
        <w:numPr>
          <w:ilvl w:val="1"/>
          <w:numId w:val="53"/>
        </w:numPr>
        <w:spacing w:after="120"/>
        <w:contextualSpacing w:val="0"/>
        <w:jc w:val="left"/>
        <w:rPr>
          <w:rFonts w:asciiTheme="minorHAnsi" w:hAnsiTheme="minorHAnsi"/>
          <w:b/>
          <w:bCs/>
          <w:iCs/>
          <w:vanish/>
        </w:rPr>
      </w:pPr>
    </w:p>
    <w:p w14:paraId="4C061B85" w14:textId="77777777" w:rsidR="008B4D6F" w:rsidRPr="00470835" w:rsidRDefault="007C52F4" w:rsidP="00290926">
      <w:pPr>
        <w:pStyle w:val="ListParagraph"/>
        <w:numPr>
          <w:ilvl w:val="2"/>
          <w:numId w:val="53"/>
        </w:numPr>
        <w:spacing w:after="120"/>
        <w:ind w:left="1350" w:hanging="540"/>
        <w:contextualSpacing w:val="0"/>
        <w:jc w:val="left"/>
        <w:rPr>
          <w:rFonts w:asciiTheme="minorHAnsi" w:hAnsiTheme="minorHAnsi"/>
        </w:rPr>
      </w:pPr>
      <w:r w:rsidRPr="00470835">
        <w:rPr>
          <w:rFonts w:asciiTheme="minorHAnsi" w:hAnsiTheme="minorHAnsi"/>
          <w:b/>
          <w:bCs/>
          <w:iCs/>
        </w:rPr>
        <w:t>Chairperson</w:t>
      </w:r>
      <w:r w:rsidR="00AC239A" w:rsidRPr="00470835">
        <w:rPr>
          <w:rFonts w:asciiTheme="minorHAnsi" w:hAnsiTheme="minorHAnsi"/>
          <w:b/>
          <w:bCs/>
          <w:iCs/>
        </w:rPr>
        <w:t xml:space="preserve"> </w:t>
      </w:r>
      <w:r w:rsidR="00453ADC" w:rsidRPr="00470835">
        <w:rPr>
          <w:rFonts w:asciiTheme="minorHAnsi" w:hAnsiTheme="minorHAnsi"/>
        </w:rPr>
        <w:t>is responsible for</w:t>
      </w:r>
      <w:r w:rsidR="007C2934">
        <w:rPr>
          <w:rFonts w:asciiTheme="minorHAnsi" w:hAnsiTheme="minorHAnsi"/>
        </w:rPr>
        <w:t>:</w:t>
      </w:r>
    </w:p>
    <w:p w14:paraId="215A8F4A" w14:textId="77777777" w:rsidR="00453ADC" w:rsidRPr="00470835" w:rsidRDefault="007C2934" w:rsidP="00290926">
      <w:pPr>
        <w:pStyle w:val="ListParagraph"/>
        <w:numPr>
          <w:ilvl w:val="0"/>
          <w:numId w:val="54"/>
        </w:numPr>
        <w:spacing w:after="120"/>
        <w:ind w:left="1620" w:hanging="270"/>
        <w:contextualSpacing w:val="0"/>
        <w:jc w:val="left"/>
        <w:rPr>
          <w:rFonts w:asciiTheme="minorHAnsi" w:hAnsiTheme="minorHAnsi"/>
        </w:rPr>
      </w:pPr>
      <w:r>
        <w:rPr>
          <w:rFonts w:asciiTheme="minorHAnsi" w:hAnsiTheme="minorHAnsi"/>
        </w:rPr>
        <w:t>C</w:t>
      </w:r>
      <w:r w:rsidR="00453ADC" w:rsidRPr="00470835">
        <w:rPr>
          <w:rFonts w:asciiTheme="minorHAnsi" w:hAnsiTheme="minorHAnsi"/>
        </w:rPr>
        <w:t xml:space="preserve">onvening </w:t>
      </w:r>
      <w:r w:rsidR="005A177A" w:rsidRPr="00470835">
        <w:rPr>
          <w:rFonts w:asciiTheme="minorHAnsi" w:hAnsiTheme="minorHAnsi"/>
        </w:rPr>
        <w:t xml:space="preserve">and chairing </w:t>
      </w:r>
      <w:r w:rsidR="00453ADC" w:rsidRPr="00470835">
        <w:rPr>
          <w:rFonts w:asciiTheme="minorHAnsi" w:hAnsiTheme="minorHAnsi"/>
        </w:rPr>
        <w:t xml:space="preserve">meetings, ensuring the associated administration </w:t>
      </w:r>
      <w:r w:rsidR="003C6788" w:rsidRPr="00470835">
        <w:rPr>
          <w:rFonts w:asciiTheme="minorHAnsi" w:hAnsiTheme="minorHAnsi"/>
        </w:rPr>
        <w:t>is carried out efficiently and effectively</w:t>
      </w:r>
    </w:p>
    <w:p w14:paraId="2A37D8C9" w14:textId="77777777" w:rsidR="008B4D6F" w:rsidRPr="00312B50" w:rsidRDefault="007C52F4" w:rsidP="00290926">
      <w:pPr>
        <w:pStyle w:val="ListParagraph"/>
        <w:numPr>
          <w:ilvl w:val="2"/>
          <w:numId w:val="53"/>
        </w:numPr>
        <w:spacing w:after="120"/>
        <w:ind w:left="1350" w:hanging="540"/>
        <w:contextualSpacing w:val="0"/>
        <w:jc w:val="left"/>
        <w:rPr>
          <w:rFonts w:asciiTheme="minorHAnsi" w:hAnsiTheme="minorHAnsi"/>
          <w:bCs/>
          <w:iCs/>
        </w:rPr>
      </w:pPr>
      <w:r w:rsidRPr="00312B50">
        <w:rPr>
          <w:rFonts w:asciiTheme="minorHAnsi" w:hAnsiTheme="minorHAnsi"/>
          <w:b/>
          <w:bCs/>
          <w:iCs/>
        </w:rPr>
        <w:t>Secretary</w:t>
      </w:r>
      <w:r w:rsidR="008B4D6F" w:rsidRPr="00312B50">
        <w:rPr>
          <w:rFonts w:asciiTheme="minorHAnsi" w:hAnsiTheme="minorHAnsi"/>
          <w:bCs/>
          <w:iCs/>
        </w:rPr>
        <w:t xml:space="preserve"> </w:t>
      </w:r>
      <w:r w:rsidR="003C6788" w:rsidRPr="00312B50">
        <w:rPr>
          <w:rFonts w:asciiTheme="minorHAnsi" w:hAnsiTheme="minorHAnsi"/>
          <w:bCs/>
          <w:iCs/>
        </w:rPr>
        <w:t xml:space="preserve">is responsible </w:t>
      </w:r>
      <w:r w:rsidR="001C4988" w:rsidRPr="00312B50">
        <w:rPr>
          <w:rFonts w:asciiTheme="minorHAnsi" w:hAnsiTheme="minorHAnsi"/>
          <w:bCs/>
          <w:iCs/>
        </w:rPr>
        <w:t>for</w:t>
      </w:r>
      <w:r w:rsidR="003C6788" w:rsidRPr="00312B50">
        <w:rPr>
          <w:rFonts w:asciiTheme="minorHAnsi" w:hAnsiTheme="minorHAnsi"/>
          <w:bCs/>
          <w:iCs/>
        </w:rPr>
        <w:t xml:space="preserve"> </w:t>
      </w:r>
    </w:p>
    <w:p w14:paraId="3B8454C3" w14:textId="77777777" w:rsidR="007C52F4" w:rsidRPr="00470835" w:rsidRDefault="007C2934" w:rsidP="00290926">
      <w:pPr>
        <w:pStyle w:val="ListParagraph"/>
        <w:numPr>
          <w:ilvl w:val="0"/>
          <w:numId w:val="54"/>
        </w:numPr>
        <w:spacing w:after="120"/>
        <w:ind w:left="1620" w:hanging="270"/>
        <w:contextualSpacing w:val="0"/>
        <w:jc w:val="left"/>
        <w:rPr>
          <w:rFonts w:asciiTheme="minorHAnsi" w:hAnsiTheme="minorHAnsi"/>
        </w:rPr>
      </w:pPr>
      <w:r>
        <w:rPr>
          <w:rFonts w:asciiTheme="minorHAnsi" w:hAnsiTheme="minorHAnsi"/>
        </w:rPr>
        <w:t>A</w:t>
      </w:r>
      <w:r w:rsidR="003C6788" w:rsidRPr="00470835">
        <w:rPr>
          <w:rFonts w:asciiTheme="minorHAnsi" w:hAnsiTheme="minorHAnsi"/>
        </w:rPr>
        <w:t xml:space="preserve">dministering the process of the </w:t>
      </w:r>
      <w:r>
        <w:rPr>
          <w:rFonts w:asciiTheme="minorHAnsi" w:hAnsiTheme="minorHAnsi"/>
        </w:rPr>
        <w:t>c</w:t>
      </w:r>
      <w:r w:rsidR="003C6788" w:rsidRPr="00470835">
        <w:rPr>
          <w:rFonts w:asciiTheme="minorHAnsi" w:hAnsiTheme="minorHAnsi"/>
        </w:rPr>
        <w:t>ommittee</w:t>
      </w:r>
    </w:p>
    <w:p w14:paraId="5EB48A17" w14:textId="77777777" w:rsidR="003C6788" w:rsidRPr="00470835" w:rsidRDefault="007C2934" w:rsidP="00290926">
      <w:pPr>
        <w:pStyle w:val="ListParagraph"/>
        <w:numPr>
          <w:ilvl w:val="0"/>
          <w:numId w:val="54"/>
        </w:numPr>
        <w:spacing w:after="120"/>
        <w:ind w:left="1620" w:hanging="270"/>
        <w:contextualSpacing w:val="0"/>
        <w:jc w:val="left"/>
        <w:rPr>
          <w:rFonts w:asciiTheme="minorHAnsi" w:hAnsiTheme="minorHAnsi"/>
        </w:rPr>
      </w:pPr>
      <w:r>
        <w:rPr>
          <w:rFonts w:asciiTheme="minorHAnsi" w:hAnsiTheme="minorHAnsi"/>
        </w:rPr>
        <w:t>D</w:t>
      </w:r>
      <w:r w:rsidR="003C6788" w:rsidRPr="00470835">
        <w:rPr>
          <w:rFonts w:asciiTheme="minorHAnsi" w:hAnsiTheme="minorHAnsi"/>
        </w:rPr>
        <w:t>rafting meeting minutes and agenda</w:t>
      </w:r>
    </w:p>
    <w:p w14:paraId="4F22789C" w14:textId="77777777" w:rsidR="003C6788" w:rsidRPr="00470835" w:rsidRDefault="007C2934" w:rsidP="00290926">
      <w:pPr>
        <w:pStyle w:val="ListParagraph"/>
        <w:numPr>
          <w:ilvl w:val="0"/>
          <w:numId w:val="54"/>
        </w:numPr>
        <w:spacing w:after="120"/>
        <w:ind w:left="1620" w:hanging="270"/>
        <w:contextualSpacing w:val="0"/>
        <w:jc w:val="left"/>
        <w:rPr>
          <w:rFonts w:asciiTheme="minorHAnsi" w:hAnsiTheme="minorHAnsi"/>
        </w:rPr>
      </w:pPr>
      <w:r>
        <w:rPr>
          <w:rFonts w:asciiTheme="minorHAnsi" w:hAnsiTheme="minorHAnsi"/>
        </w:rPr>
        <w:t>C</w:t>
      </w:r>
      <w:r w:rsidR="003C6788" w:rsidRPr="00470835">
        <w:rPr>
          <w:rFonts w:asciiTheme="minorHAnsi" w:hAnsiTheme="minorHAnsi"/>
        </w:rPr>
        <w:t>irculati</w:t>
      </w:r>
      <w:r w:rsidR="001C4988" w:rsidRPr="00470835">
        <w:rPr>
          <w:rFonts w:asciiTheme="minorHAnsi" w:hAnsiTheme="minorHAnsi"/>
        </w:rPr>
        <w:t>ng</w:t>
      </w:r>
      <w:r w:rsidR="003C6788" w:rsidRPr="00470835">
        <w:rPr>
          <w:rFonts w:asciiTheme="minorHAnsi" w:hAnsiTheme="minorHAnsi"/>
        </w:rPr>
        <w:t xml:space="preserve"> minutes and agenda </w:t>
      </w:r>
      <w:r>
        <w:rPr>
          <w:rFonts w:asciiTheme="minorHAnsi" w:hAnsiTheme="minorHAnsi"/>
        </w:rPr>
        <w:t>before</w:t>
      </w:r>
      <w:r w:rsidR="003C6788" w:rsidRPr="00470835">
        <w:rPr>
          <w:rFonts w:asciiTheme="minorHAnsi" w:hAnsiTheme="minorHAnsi"/>
        </w:rPr>
        <w:t xml:space="preserve"> the next meeting</w:t>
      </w:r>
    </w:p>
    <w:p w14:paraId="7879D3DB" w14:textId="77777777" w:rsidR="003C6788" w:rsidRPr="00470835" w:rsidRDefault="007C2934" w:rsidP="00290926">
      <w:pPr>
        <w:pStyle w:val="ListParagraph"/>
        <w:numPr>
          <w:ilvl w:val="0"/>
          <w:numId w:val="54"/>
        </w:numPr>
        <w:spacing w:after="120"/>
        <w:ind w:left="1620" w:hanging="270"/>
        <w:contextualSpacing w:val="0"/>
        <w:jc w:val="left"/>
        <w:rPr>
          <w:rFonts w:asciiTheme="minorHAnsi" w:hAnsiTheme="minorHAnsi"/>
        </w:rPr>
      </w:pPr>
      <w:r>
        <w:rPr>
          <w:rFonts w:asciiTheme="minorHAnsi" w:hAnsiTheme="minorHAnsi"/>
        </w:rPr>
        <w:t>S</w:t>
      </w:r>
      <w:r w:rsidR="003C6788" w:rsidRPr="00470835">
        <w:rPr>
          <w:rFonts w:asciiTheme="minorHAnsi" w:hAnsiTheme="minorHAnsi"/>
        </w:rPr>
        <w:t>end</w:t>
      </w:r>
      <w:r w:rsidR="001C4988" w:rsidRPr="00470835">
        <w:rPr>
          <w:rFonts w:asciiTheme="minorHAnsi" w:hAnsiTheme="minorHAnsi"/>
        </w:rPr>
        <w:t>ing</w:t>
      </w:r>
      <w:r w:rsidR="003C6788" w:rsidRPr="00470835">
        <w:rPr>
          <w:rFonts w:asciiTheme="minorHAnsi" w:hAnsiTheme="minorHAnsi"/>
        </w:rPr>
        <w:t xml:space="preserve"> out meeting reminders to </w:t>
      </w:r>
      <w:r>
        <w:rPr>
          <w:rFonts w:asciiTheme="minorHAnsi" w:hAnsiTheme="minorHAnsi"/>
        </w:rPr>
        <w:t>c</w:t>
      </w:r>
      <w:r w:rsidR="003C6788" w:rsidRPr="00470835">
        <w:rPr>
          <w:rFonts w:asciiTheme="minorHAnsi" w:hAnsiTheme="minorHAnsi"/>
        </w:rPr>
        <w:t>ommittee members</w:t>
      </w:r>
    </w:p>
    <w:p w14:paraId="74C17AEE" w14:textId="77777777" w:rsidR="00451DFF" w:rsidRPr="00470835" w:rsidRDefault="007C2934" w:rsidP="00290926">
      <w:pPr>
        <w:pStyle w:val="ListParagraph"/>
        <w:numPr>
          <w:ilvl w:val="0"/>
          <w:numId w:val="54"/>
        </w:numPr>
        <w:spacing w:after="120"/>
        <w:ind w:left="1620" w:hanging="270"/>
        <w:contextualSpacing w:val="0"/>
        <w:jc w:val="left"/>
        <w:rPr>
          <w:rFonts w:asciiTheme="minorHAnsi" w:hAnsiTheme="minorHAnsi"/>
        </w:rPr>
      </w:pPr>
      <w:r>
        <w:rPr>
          <w:rFonts w:asciiTheme="minorHAnsi" w:hAnsiTheme="minorHAnsi"/>
        </w:rPr>
        <w:t>M</w:t>
      </w:r>
      <w:r w:rsidR="003C6788" w:rsidRPr="00470835">
        <w:rPr>
          <w:rFonts w:asciiTheme="minorHAnsi" w:hAnsiTheme="minorHAnsi"/>
        </w:rPr>
        <w:t>aintain</w:t>
      </w:r>
      <w:r w:rsidR="001C4988" w:rsidRPr="00470835">
        <w:rPr>
          <w:rFonts w:asciiTheme="minorHAnsi" w:hAnsiTheme="minorHAnsi"/>
        </w:rPr>
        <w:t>ing</w:t>
      </w:r>
      <w:r w:rsidR="003C6788" w:rsidRPr="00470835">
        <w:rPr>
          <w:rFonts w:asciiTheme="minorHAnsi" w:hAnsiTheme="minorHAnsi"/>
        </w:rPr>
        <w:t xml:space="preserve"> the records of the </w:t>
      </w:r>
      <w:r>
        <w:rPr>
          <w:rFonts w:asciiTheme="minorHAnsi" w:hAnsiTheme="minorHAnsi"/>
        </w:rPr>
        <w:t>c</w:t>
      </w:r>
      <w:r w:rsidR="003C6788" w:rsidRPr="00470835">
        <w:rPr>
          <w:rFonts w:asciiTheme="minorHAnsi" w:hAnsiTheme="minorHAnsi"/>
        </w:rPr>
        <w:t>ommittee</w:t>
      </w:r>
    </w:p>
    <w:p w14:paraId="3D95FEC3" w14:textId="77777777" w:rsidR="00451DFF" w:rsidRPr="00312B50" w:rsidRDefault="00451DFF" w:rsidP="00290926">
      <w:pPr>
        <w:pStyle w:val="ListParagraph"/>
        <w:numPr>
          <w:ilvl w:val="2"/>
          <w:numId w:val="53"/>
        </w:numPr>
        <w:spacing w:after="120"/>
        <w:ind w:left="1350" w:hanging="540"/>
        <w:contextualSpacing w:val="0"/>
        <w:jc w:val="left"/>
        <w:rPr>
          <w:rFonts w:asciiTheme="minorHAnsi" w:hAnsiTheme="minorHAnsi"/>
          <w:bCs/>
          <w:iCs/>
        </w:rPr>
      </w:pPr>
      <w:r w:rsidRPr="00312B50">
        <w:rPr>
          <w:rFonts w:asciiTheme="minorHAnsi" w:hAnsiTheme="minorHAnsi"/>
          <w:b/>
          <w:bCs/>
          <w:iCs/>
        </w:rPr>
        <w:t xml:space="preserve">Waste </w:t>
      </w:r>
      <w:r w:rsidR="007C2934" w:rsidRPr="00312B50">
        <w:rPr>
          <w:rFonts w:asciiTheme="minorHAnsi" w:hAnsiTheme="minorHAnsi"/>
          <w:b/>
          <w:bCs/>
          <w:iCs/>
        </w:rPr>
        <w:t>management coordinator</w:t>
      </w:r>
      <w:r w:rsidR="007C2934" w:rsidRPr="00312B50">
        <w:rPr>
          <w:rFonts w:asciiTheme="minorHAnsi" w:hAnsiTheme="minorHAnsi"/>
          <w:bCs/>
          <w:iCs/>
        </w:rPr>
        <w:t xml:space="preserve"> is responsible for:</w:t>
      </w:r>
    </w:p>
    <w:p w14:paraId="3E5B53E2" w14:textId="77777777" w:rsidR="002F3AD9" w:rsidRPr="00470835" w:rsidRDefault="007C2934" w:rsidP="00290926">
      <w:pPr>
        <w:pStyle w:val="ListParagraph"/>
        <w:numPr>
          <w:ilvl w:val="0"/>
          <w:numId w:val="54"/>
        </w:numPr>
        <w:spacing w:after="120"/>
        <w:ind w:left="1620" w:hanging="270"/>
        <w:contextualSpacing w:val="0"/>
        <w:jc w:val="left"/>
        <w:rPr>
          <w:rFonts w:asciiTheme="minorHAnsi" w:hAnsiTheme="minorHAnsi"/>
        </w:rPr>
      </w:pPr>
      <w:r w:rsidRPr="00470835">
        <w:rPr>
          <w:rFonts w:asciiTheme="minorHAnsi" w:hAnsiTheme="minorHAnsi"/>
        </w:rPr>
        <w:t>Getti</w:t>
      </w:r>
      <w:r w:rsidR="00FA0822" w:rsidRPr="00470835">
        <w:rPr>
          <w:rFonts w:asciiTheme="minorHAnsi" w:hAnsiTheme="minorHAnsi"/>
        </w:rPr>
        <w:t>ng required reports presented at</w:t>
      </w:r>
      <w:r w:rsidR="002F3AD9" w:rsidRPr="00470835">
        <w:rPr>
          <w:rFonts w:asciiTheme="minorHAnsi" w:hAnsiTheme="minorHAnsi"/>
        </w:rPr>
        <w:t xml:space="preserve"> the meeting</w:t>
      </w:r>
    </w:p>
    <w:p w14:paraId="50ADE529" w14:textId="77777777" w:rsidR="002F3AD9" w:rsidRPr="00470835" w:rsidRDefault="007C2934" w:rsidP="00290926">
      <w:pPr>
        <w:pStyle w:val="ListParagraph"/>
        <w:numPr>
          <w:ilvl w:val="0"/>
          <w:numId w:val="54"/>
        </w:numPr>
        <w:spacing w:after="120"/>
        <w:ind w:left="1620" w:hanging="270"/>
        <w:contextualSpacing w:val="0"/>
        <w:jc w:val="left"/>
        <w:rPr>
          <w:rFonts w:asciiTheme="minorHAnsi" w:hAnsiTheme="minorHAnsi"/>
        </w:rPr>
      </w:pPr>
      <w:r w:rsidRPr="00470835">
        <w:rPr>
          <w:rFonts w:asciiTheme="minorHAnsi" w:hAnsiTheme="minorHAnsi"/>
        </w:rPr>
        <w:t>Ensuring action items have been complete</w:t>
      </w:r>
      <w:r w:rsidR="002F3AD9" w:rsidRPr="00470835">
        <w:rPr>
          <w:rFonts w:asciiTheme="minorHAnsi" w:hAnsiTheme="minorHAnsi"/>
        </w:rPr>
        <w:t>d on time</w:t>
      </w:r>
    </w:p>
    <w:p w14:paraId="3A3D2A7D" w14:textId="77777777" w:rsidR="002F3AD9" w:rsidRPr="00470835" w:rsidRDefault="007C2934" w:rsidP="00290926">
      <w:pPr>
        <w:pStyle w:val="ListParagraph"/>
        <w:numPr>
          <w:ilvl w:val="0"/>
          <w:numId w:val="54"/>
        </w:numPr>
        <w:spacing w:after="120"/>
        <w:ind w:left="1620" w:hanging="270"/>
        <w:contextualSpacing w:val="0"/>
        <w:jc w:val="left"/>
        <w:rPr>
          <w:rFonts w:asciiTheme="minorHAnsi" w:hAnsiTheme="minorHAnsi"/>
        </w:rPr>
      </w:pPr>
      <w:r w:rsidRPr="00470835">
        <w:rPr>
          <w:rFonts w:asciiTheme="minorHAnsi" w:hAnsiTheme="minorHAnsi"/>
        </w:rPr>
        <w:lastRenderedPageBreak/>
        <w:t>Providing expertise on medical waste management to committee members and other staff as needed</w:t>
      </w:r>
    </w:p>
    <w:p w14:paraId="5793DA05" w14:textId="77777777" w:rsidR="002F3AD9" w:rsidRPr="00470835" w:rsidRDefault="007C2934" w:rsidP="00290926">
      <w:pPr>
        <w:pStyle w:val="ListParagraph"/>
        <w:numPr>
          <w:ilvl w:val="0"/>
          <w:numId w:val="54"/>
        </w:numPr>
        <w:spacing w:after="120"/>
        <w:ind w:left="1620" w:hanging="270"/>
        <w:contextualSpacing w:val="0"/>
        <w:jc w:val="left"/>
        <w:rPr>
          <w:rFonts w:asciiTheme="minorHAnsi" w:hAnsiTheme="minorHAnsi"/>
        </w:rPr>
      </w:pPr>
      <w:r w:rsidRPr="00470835">
        <w:rPr>
          <w:rFonts w:asciiTheme="minorHAnsi" w:hAnsiTheme="minorHAnsi"/>
        </w:rPr>
        <w:t>Researching and reporting on ways to improve waste management</w:t>
      </w:r>
    </w:p>
    <w:p w14:paraId="5E1FDF23" w14:textId="77777777" w:rsidR="002F3AD9" w:rsidRPr="00470835" w:rsidRDefault="007C2934" w:rsidP="00290926">
      <w:pPr>
        <w:pStyle w:val="ListParagraph"/>
        <w:numPr>
          <w:ilvl w:val="0"/>
          <w:numId w:val="54"/>
        </w:numPr>
        <w:spacing w:after="120"/>
        <w:ind w:left="1620" w:hanging="270"/>
        <w:contextualSpacing w:val="0"/>
        <w:jc w:val="left"/>
        <w:rPr>
          <w:rFonts w:asciiTheme="minorHAnsi" w:hAnsiTheme="minorHAnsi"/>
        </w:rPr>
      </w:pPr>
      <w:r w:rsidRPr="00470835">
        <w:rPr>
          <w:rFonts w:asciiTheme="minorHAnsi" w:hAnsiTheme="minorHAnsi"/>
        </w:rPr>
        <w:t>O</w:t>
      </w:r>
      <w:r w:rsidR="005E5737" w:rsidRPr="00470835">
        <w:rPr>
          <w:rFonts w:asciiTheme="minorHAnsi" w:hAnsiTheme="minorHAnsi"/>
        </w:rPr>
        <w:t>r</w:t>
      </w:r>
      <w:r w:rsidR="002F3AD9" w:rsidRPr="00470835">
        <w:rPr>
          <w:rFonts w:asciiTheme="minorHAnsi" w:hAnsiTheme="minorHAnsi"/>
        </w:rPr>
        <w:t>gani</w:t>
      </w:r>
      <w:r w:rsidR="005E5737" w:rsidRPr="00470835">
        <w:rPr>
          <w:rFonts w:asciiTheme="minorHAnsi" w:hAnsiTheme="minorHAnsi"/>
        </w:rPr>
        <w:t>z</w:t>
      </w:r>
      <w:r w:rsidR="002F3AD9" w:rsidRPr="00470835">
        <w:rPr>
          <w:rFonts w:asciiTheme="minorHAnsi" w:hAnsiTheme="minorHAnsi"/>
        </w:rPr>
        <w:t>ing and reporting on inspection and audits</w:t>
      </w:r>
    </w:p>
    <w:p w14:paraId="07C01C15" w14:textId="77777777" w:rsidR="00643285" w:rsidRPr="00470835" w:rsidRDefault="00643285" w:rsidP="00290926">
      <w:pPr>
        <w:pStyle w:val="ListParagraph"/>
        <w:numPr>
          <w:ilvl w:val="0"/>
          <w:numId w:val="54"/>
        </w:numPr>
        <w:spacing w:after="120"/>
        <w:ind w:left="1620" w:hanging="270"/>
        <w:contextualSpacing w:val="0"/>
        <w:jc w:val="left"/>
        <w:rPr>
          <w:rFonts w:asciiTheme="minorHAnsi" w:hAnsiTheme="minorHAnsi"/>
        </w:rPr>
      </w:pPr>
      <w:r w:rsidRPr="00470835">
        <w:rPr>
          <w:rFonts w:asciiTheme="minorHAnsi" w:hAnsiTheme="minorHAnsi"/>
        </w:rPr>
        <w:t>Assist</w:t>
      </w:r>
      <w:r w:rsidR="007C2934">
        <w:rPr>
          <w:rFonts w:asciiTheme="minorHAnsi" w:hAnsiTheme="minorHAnsi"/>
        </w:rPr>
        <w:t>ing</w:t>
      </w:r>
      <w:r w:rsidRPr="00470835">
        <w:rPr>
          <w:rFonts w:asciiTheme="minorHAnsi" w:hAnsiTheme="minorHAnsi"/>
        </w:rPr>
        <w:t xml:space="preserve"> the chairperson and secretary in convening and conducting meetings</w:t>
      </w:r>
    </w:p>
    <w:p w14:paraId="7002075A" w14:textId="77777777" w:rsidR="007C52F4" w:rsidRPr="00312B50" w:rsidRDefault="00643285" w:rsidP="00290926">
      <w:pPr>
        <w:pStyle w:val="ListParagraph"/>
        <w:numPr>
          <w:ilvl w:val="2"/>
          <w:numId w:val="53"/>
        </w:numPr>
        <w:spacing w:after="120"/>
        <w:ind w:left="1350" w:hanging="540"/>
        <w:contextualSpacing w:val="0"/>
        <w:jc w:val="left"/>
        <w:rPr>
          <w:rFonts w:asciiTheme="minorHAnsi" w:hAnsiTheme="minorHAnsi"/>
          <w:bCs/>
          <w:iCs/>
        </w:rPr>
      </w:pPr>
      <w:r w:rsidRPr="00312B50">
        <w:rPr>
          <w:rFonts w:asciiTheme="minorHAnsi" w:hAnsiTheme="minorHAnsi"/>
          <w:b/>
          <w:bCs/>
          <w:iCs/>
        </w:rPr>
        <w:t>Committee members</w:t>
      </w:r>
      <w:r w:rsidRPr="00312B50">
        <w:rPr>
          <w:rFonts w:asciiTheme="minorHAnsi" w:hAnsiTheme="minorHAnsi"/>
          <w:bCs/>
          <w:iCs/>
        </w:rPr>
        <w:t xml:space="preserve"> </w:t>
      </w:r>
      <w:r w:rsidR="003C6788" w:rsidRPr="00312B50">
        <w:rPr>
          <w:rFonts w:asciiTheme="minorHAnsi" w:hAnsiTheme="minorHAnsi"/>
          <w:bCs/>
          <w:iCs/>
        </w:rPr>
        <w:t xml:space="preserve">are responsible for </w:t>
      </w:r>
      <w:r w:rsidR="00C13877" w:rsidRPr="00312B50">
        <w:rPr>
          <w:rFonts w:asciiTheme="minorHAnsi" w:hAnsiTheme="minorHAnsi"/>
          <w:bCs/>
          <w:iCs/>
        </w:rPr>
        <w:t xml:space="preserve">the timely </w:t>
      </w:r>
      <w:r w:rsidR="003C6788" w:rsidRPr="00312B50">
        <w:rPr>
          <w:rFonts w:asciiTheme="minorHAnsi" w:hAnsiTheme="minorHAnsi"/>
          <w:bCs/>
          <w:iCs/>
        </w:rPr>
        <w:t>reporting on waste management in their areas, which includes:</w:t>
      </w:r>
    </w:p>
    <w:p w14:paraId="18E0EA9A" w14:textId="77777777" w:rsidR="003C6788" w:rsidRPr="00470835" w:rsidRDefault="003C6788" w:rsidP="00290926">
      <w:pPr>
        <w:pStyle w:val="ListParagraph"/>
        <w:numPr>
          <w:ilvl w:val="0"/>
          <w:numId w:val="54"/>
        </w:numPr>
        <w:spacing w:after="120"/>
        <w:ind w:left="1620" w:hanging="270"/>
        <w:contextualSpacing w:val="0"/>
        <w:jc w:val="left"/>
        <w:rPr>
          <w:rFonts w:asciiTheme="minorHAnsi" w:hAnsiTheme="minorHAnsi"/>
        </w:rPr>
      </w:pPr>
      <w:r w:rsidRPr="00470835">
        <w:rPr>
          <w:rFonts w:asciiTheme="minorHAnsi" w:hAnsiTheme="minorHAnsi"/>
        </w:rPr>
        <w:t xml:space="preserve">Key performance indicators (how much, how often, what waste streams </w:t>
      </w:r>
      <w:r w:rsidR="001C4988" w:rsidRPr="00470835">
        <w:rPr>
          <w:rFonts w:asciiTheme="minorHAnsi" w:hAnsiTheme="minorHAnsi"/>
        </w:rPr>
        <w:t xml:space="preserve">and </w:t>
      </w:r>
      <w:r w:rsidRPr="00470835">
        <w:rPr>
          <w:rFonts w:asciiTheme="minorHAnsi" w:hAnsiTheme="minorHAnsi"/>
        </w:rPr>
        <w:t>classification)</w:t>
      </w:r>
    </w:p>
    <w:p w14:paraId="0794E6CC" w14:textId="77777777" w:rsidR="003C6788" w:rsidRPr="00470835" w:rsidRDefault="003C6788" w:rsidP="00290926">
      <w:pPr>
        <w:pStyle w:val="ListParagraph"/>
        <w:numPr>
          <w:ilvl w:val="0"/>
          <w:numId w:val="54"/>
        </w:numPr>
        <w:spacing w:after="120"/>
        <w:ind w:left="1620" w:hanging="270"/>
        <w:contextualSpacing w:val="0"/>
        <w:jc w:val="left"/>
        <w:rPr>
          <w:rFonts w:asciiTheme="minorHAnsi" w:hAnsiTheme="minorHAnsi"/>
        </w:rPr>
      </w:pPr>
      <w:r w:rsidRPr="00470835">
        <w:rPr>
          <w:rFonts w:asciiTheme="minorHAnsi" w:hAnsiTheme="minorHAnsi"/>
        </w:rPr>
        <w:t xml:space="preserve">Any </w:t>
      </w:r>
      <w:proofErr w:type="spellStart"/>
      <w:r w:rsidRPr="00470835">
        <w:rPr>
          <w:rFonts w:asciiTheme="minorHAnsi" w:hAnsiTheme="minorHAnsi"/>
        </w:rPr>
        <w:t>nonconformances</w:t>
      </w:r>
      <w:proofErr w:type="spellEnd"/>
      <w:r w:rsidRPr="00470835">
        <w:rPr>
          <w:rFonts w:asciiTheme="minorHAnsi" w:hAnsiTheme="minorHAnsi"/>
        </w:rPr>
        <w:t xml:space="preserve"> and </w:t>
      </w:r>
      <w:r w:rsidR="005A177A" w:rsidRPr="00470835">
        <w:rPr>
          <w:rFonts w:asciiTheme="minorHAnsi" w:hAnsiTheme="minorHAnsi"/>
        </w:rPr>
        <w:t>problems</w:t>
      </w:r>
      <w:r w:rsidRPr="00470835">
        <w:rPr>
          <w:rFonts w:asciiTheme="minorHAnsi" w:hAnsiTheme="minorHAnsi"/>
        </w:rPr>
        <w:t xml:space="preserve"> (this is in addition to the procedure for reporting incidents)</w:t>
      </w:r>
    </w:p>
    <w:p w14:paraId="7666D335" w14:textId="77777777" w:rsidR="005A177A" w:rsidRPr="00470835" w:rsidRDefault="005A177A" w:rsidP="00290926">
      <w:pPr>
        <w:pStyle w:val="ListParagraph"/>
        <w:numPr>
          <w:ilvl w:val="0"/>
          <w:numId w:val="54"/>
        </w:numPr>
        <w:spacing w:after="120"/>
        <w:ind w:left="1620" w:hanging="270"/>
        <w:contextualSpacing w:val="0"/>
        <w:jc w:val="left"/>
        <w:rPr>
          <w:rFonts w:asciiTheme="minorHAnsi" w:hAnsiTheme="minorHAnsi"/>
        </w:rPr>
      </w:pPr>
      <w:r w:rsidRPr="00470835">
        <w:rPr>
          <w:rFonts w:asciiTheme="minorHAnsi" w:hAnsiTheme="minorHAnsi"/>
        </w:rPr>
        <w:t>Proposing improvements to the system</w:t>
      </w:r>
    </w:p>
    <w:p w14:paraId="61C193CF" w14:textId="77777777" w:rsidR="00DD2252" w:rsidRPr="00312B50" w:rsidRDefault="007C52F4" w:rsidP="00290926">
      <w:pPr>
        <w:pStyle w:val="ListParagraph"/>
        <w:numPr>
          <w:ilvl w:val="2"/>
          <w:numId w:val="53"/>
        </w:numPr>
        <w:spacing w:after="120"/>
        <w:ind w:left="1350" w:hanging="540"/>
        <w:contextualSpacing w:val="0"/>
        <w:jc w:val="left"/>
        <w:rPr>
          <w:rFonts w:asciiTheme="minorHAnsi" w:hAnsiTheme="minorHAnsi"/>
          <w:bCs/>
          <w:iCs/>
        </w:rPr>
      </w:pPr>
      <w:r w:rsidRPr="00312B50">
        <w:rPr>
          <w:rFonts w:asciiTheme="minorHAnsi" w:hAnsiTheme="minorHAnsi"/>
          <w:b/>
          <w:bCs/>
          <w:iCs/>
        </w:rPr>
        <w:t xml:space="preserve">Senior </w:t>
      </w:r>
      <w:r w:rsidR="007C2934" w:rsidRPr="00312B50">
        <w:rPr>
          <w:rFonts w:asciiTheme="minorHAnsi" w:hAnsiTheme="minorHAnsi"/>
          <w:b/>
          <w:bCs/>
          <w:iCs/>
        </w:rPr>
        <w:t>management</w:t>
      </w:r>
      <w:r w:rsidR="007C2934" w:rsidRPr="00312B50">
        <w:rPr>
          <w:rFonts w:asciiTheme="minorHAnsi" w:hAnsiTheme="minorHAnsi"/>
          <w:bCs/>
          <w:iCs/>
        </w:rPr>
        <w:t xml:space="preserve"> </w:t>
      </w:r>
      <w:r w:rsidR="003C6788" w:rsidRPr="00312B50">
        <w:rPr>
          <w:rFonts w:asciiTheme="minorHAnsi" w:hAnsiTheme="minorHAnsi"/>
          <w:bCs/>
          <w:iCs/>
        </w:rPr>
        <w:t xml:space="preserve">must ensure they provide the </w:t>
      </w:r>
      <w:r w:rsidR="00DD2252" w:rsidRPr="00312B50">
        <w:rPr>
          <w:rFonts w:asciiTheme="minorHAnsi" w:hAnsiTheme="minorHAnsi"/>
          <w:bCs/>
          <w:iCs/>
        </w:rPr>
        <w:t xml:space="preserve">strategic </w:t>
      </w:r>
      <w:r w:rsidR="003C6788" w:rsidRPr="00312B50">
        <w:rPr>
          <w:rFonts w:asciiTheme="minorHAnsi" w:hAnsiTheme="minorHAnsi"/>
          <w:bCs/>
          <w:iCs/>
        </w:rPr>
        <w:t>support to the work</w:t>
      </w:r>
      <w:r w:rsidR="008B4D6F" w:rsidRPr="00312B50">
        <w:rPr>
          <w:rFonts w:asciiTheme="minorHAnsi" w:hAnsiTheme="minorHAnsi"/>
          <w:bCs/>
          <w:iCs/>
        </w:rPr>
        <w:t xml:space="preserve"> by</w:t>
      </w:r>
      <w:r w:rsidR="007C2934" w:rsidRPr="00312B50">
        <w:rPr>
          <w:rFonts w:asciiTheme="minorHAnsi" w:hAnsiTheme="minorHAnsi"/>
          <w:bCs/>
          <w:iCs/>
        </w:rPr>
        <w:t>:</w:t>
      </w:r>
    </w:p>
    <w:p w14:paraId="5A505A45" w14:textId="77777777" w:rsidR="00DD2252" w:rsidRPr="00470835" w:rsidRDefault="008B4D6F" w:rsidP="00290926">
      <w:pPr>
        <w:pStyle w:val="ListParagraph"/>
        <w:numPr>
          <w:ilvl w:val="0"/>
          <w:numId w:val="54"/>
        </w:numPr>
        <w:spacing w:after="120"/>
        <w:ind w:left="1620" w:hanging="270"/>
        <w:contextualSpacing w:val="0"/>
        <w:jc w:val="left"/>
        <w:rPr>
          <w:rFonts w:asciiTheme="minorHAnsi" w:hAnsiTheme="minorHAnsi"/>
        </w:rPr>
      </w:pPr>
      <w:r w:rsidRPr="00470835">
        <w:rPr>
          <w:rFonts w:asciiTheme="minorHAnsi" w:hAnsiTheme="minorHAnsi"/>
        </w:rPr>
        <w:t>E</w:t>
      </w:r>
      <w:r w:rsidR="00DD2252" w:rsidRPr="00470835">
        <w:rPr>
          <w:rFonts w:asciiTheme="minorHAnsi" w:hAnsiTheme="minorHAnsi"/>
        </w:rPr>
        <w:t>nsur</w:t>
      </w:r>
      <w:r w:rsidRPr="00470835">
        <w:rPr>
          <w:rFonts w:asciiTheme="minorHAnsi" w:hAnsiTheme="minorHAnsi"/>
        </w:rPr>
        <w:t>ing</w:t>
      </w:r>
      <w:r w:rsidR="00DD2252" w:rsidRPr="00470835">
        <w:rPr>
          <w:rFonts w:asciiTheme="minorHAnsi" w:hAnsiTheme="minorHAnsi"/>
        </w:rPr>
        <w:t xml:space="preserve"> that appropriate plans</w:t>
      </w:r>
      <w:r w:rsidR="003C6788" w:rsidRPr="00470835">
        <w:rPr>
          <w:rFonts w:asciiTheme="minorHAnsi" w:hAnsiTheme="minorHAnsi"/>
        </w:rPr>
        <w:t xml:space="preserve"> </w:t>
      </w:r>
      <w:r w:rsidR="00DD2252" w:rsidRPr="00470835">
        <w:rPr>
          <w:rFonts w:asciiTheme="minorHAnsi" w:hAnsiTheme="minorHAnsi"/>
        </w:rPr>
        <w:t xml:space="preserve">are developed </w:t>
      </w:r>
      <w:r w:rsidR="003C6788" w:rsidRPr="00470835">
        <w:rPr>
          <w:rFonts w:asciiTheme="minorHAnsi" w:hAnsiTheme="minorHAnsi"/>
        </w:rPr>
        <w:t>to deal with any deteriorating trends</w:t>
      </w:r>
    </w:p>
    <w:p w14:paraId="57A3DC63" w14:textId="77777777" w:rsidR="00AC239A" w:rsidRPr="00470835" w:rsidRDefault="008B4D6F" w:rsidP="00290926">
      <w:pPr>
        <w:pStyle w:val="ListParagraph"/>
        <w:numPr>
          <w:ilvl w:val="0"/>
          <w:numId w:val="54"/>
        </w:numPr>
        <w:spacing w:after="120"/>
        <w:ind w:left="1620" w:hanging="270"/>
        <w:contextualSpacing w:val="0"/>
        <w:jc w:val="left"/>
        <w:rPr>
          <w:rFonts w:asciiTheme="minorHAnsi" w:hAnsiTheme="minorHAnsi"/>
        </w:rPr>
      </w:pPr>
      <w:r w:rsidRPr="00470835">
        <w:rPr>
          <w:rFonts w:asciiTheme="minorHAnsi" w:hAnsiTheme="minorHAnsi"/>
        </w:rPr>
        <w:t>P</w:t>
      </w:r>
      <w:r w:rsidR="003C6788" w:rsidRPr="00470835">
        <w:rPr>
          <w:rFonts w:asciiTheme="minorHAnsi" w:hAnsiTheme="minorHAnsi"/>
        </w:rPr>
        <w:t>rovid</w:t>
      </w:r>
      <w:r w:rsidRPr="00470835">
        <w:rPr>
          <w:rFonts w:asciiTheme="minorHAnsi" w:hAnsiTheme="minorHAnsi"/>
        </w:rPr>
        <w:t>ing</w:t>
      </w:r>
      <w:r w:rsidR="003C6788" w:rsidRPr="00470835">
        <w:rPr>
          <w:rFonts w:asciiTheme="minorHAnsi" w:hAnsiTheme="minorHAnsi"/>
        </w:rPr>
        <w:t xml:space="preserve"> sufficient resources (people, time, funds, equipment, etc</w:t>
      </w:r>
      <w:r w:rsidR="001C4988" w:rsidRPr="00470835">
        <w:rPr>
          <w:rFonts w:asciiTheme="minorHAnsi" w:hAnsiTheme="minorHAnsi"/>
        </w:rPr>
        <w:t>.</w:t>
      </w:r>
      <w:r w:rsidR="003C6788" w:rsidRPr="00470835">
        <w:rPr>
          <w:rFonts w:asciiTheme="minorHAnsi" w:hAnsiTheme="minorHAnsi"/>
        </w:rPr>
        <w:t>)</w:t>
      </w:r>
    </w:p>
    <w:p w14:paraId="444A9B34" w14:textId="77777777" w:rsidR="00BA2AD8" w:rsidRPr="00312B50" w:rsidRDefault="00312B50" w:rsidP="00290926">
      <w:pPr>
        <w:pStyle w:val="ListParagraph"/>
        <w:numPr>
          <w:ilvl w:val="2"/>
          <w:numId w:val="53"/>
        </w:numPr>
        <w:spacing w:after="120"/>
        <w:ind w:left="1350" w:hanging="540"/>
        <w:contextualSpacing w:val="0"/>
        <w:jc w:val="left"/>
        <w:rPr>
          <w:rFonts w:asciiTheme="minorHAnsi" w:hAnsiTheme="minorHAnsi"/>
          <w:bCs/>
          <w:iCs/>
        </w:rPr>
      </w:pPr>
      <w:r w:rsidRPr="00312B50">
        <w:rPr>
          <w:rFonts w:asciiTheme="minorHAnsi" w:hAnsiTheme="minorHAnsi"/>
          <w:b/>
          <w:bCs/>
          <w:iCs/>
        </w:rPr>
        <w:t>F</w:t>
      </w:r>
      <w:r w:rsidR="007C2934" w:rsidRPr="00312B50">
        <w:rPr>
          <w:rFonts w:asciiTheme="minorHAnsi" w:hAnsiTheme="minorHAnsi"/>
          <w:b/>
          <w:bCs/>
          <w:iCs/>
        </w:rPr>
        <w:t>acility director or chief executive officer</w:t>
      </w:r>
      <w:r w:rsidR="007C2934" w:rsidRPr="00312B50">
        <w:rPr>
          <w:rFonts w:asciiTheme="minorHAnsi" w:hAnsiTheme="minorHAnsi"/>
          <w:bCs/>
          <w:iCs/>
        </w:rPr>
        <w:t xml:space="preserve"> </w:t>
      </w:r>
      <w:r w:rsidR="00360F7A" w:rsidRPr="00312B50">
        <w:rPr>
          <w:rFonts w:asciiTheme="minorHAnsi" w:hAnsiTheme="minorHAnsi"/>
          <w:bCs/>
          <w:iCs/>
        </w:rPr>
        <w:t>is responsible for ensuring</w:t>
      </w:r>
      <w:r w:rsidR="00BA2D0E" w:rsidRPr="00312B50">
        <w:rPr>
          <w:rFonts w:asciiTheme="minorHAnsi" w:hAnsiTheme="minorHAnsi"/>
          <w:bCs/>
          <w:iCs/>
        </w:rPr>
        <w:t xml:space="preserve"> compliance with legal requirements relating to waste management and the environment</w:t>
      </w:r>
      <w:r w:rsidR="00470835" w:rsidRPr="00312B50">
        <w:rPr>
          <w:rFonts w:asciiTheme="minorHAnsi" w:hAnsiTheme="minorHAnsi"/>
          <w:bCs/>
          <w:iCs/>
        </w:rPr>
        <w:t xml:space="preserve">. </w:t>
      </w:r>
      <w:r w:rsidR="00B142CC" w:rsidRPr="00312B50">
        <w:rPr>
          <w:rFonts w:asciiTheme="minorHAnsi" w:hAnsiTheme="minorHAnsi"/>
          <w:bCs/>
          <w:iCs/>
        </w:rPr>
        <w:t xml:space="preserve">This person is ultimately responsible and accountable for waste generated on site and its subsequent handling, storage, treatment and disposal, whether on- or off-site and whether or not these activities are undertaken by employees directly or contractors working on behalf of the </w:t>
      </w:r>
      <w:r w:rsidR="00231865" w:rsidRPr="00312B50">
        <w:rPr>
          <w:rFonts w:asciiTheme="minorHAnsi" w:hAnsiTheme="minorHAnsi"/>
          <w:bCs/>
          <w:iCs/>
        </w:rPr>
        <w:t>f</w:t>
      </w:r>
      <w:r w:rsidR="00B142CC" w:rsidRPr="00312B50">
        <w:rPr>
          <w:rFonts w:asciiTheme="minorHAnsi" w:hAnsiTheme="minorHAnsi"/>
          <w:bCs/>
          <w:iCs/>
        </w:rPr>
        <w:t>acility.</w:t>
      </w:r>
    </w:p>
    <w:p w14:paraId="7D31008A" w14:textId="77777777" w:rsidR="00D30741" w:rsidRPr="00470835" w:rsidRDefault="00D30741" w:rsidP="00312B50">
      <w:pPr>
        <w:pStyle w:val="ListParagraph"/>
        <w:spacing w:after="120"/>
        <w:ind w:left="810"/>
        <w:contextualSpacing w:val="0"/>
        <w:jc w:val="left"/>
        <w:rPr>
          <w:rFonts w:asciiTheme="minorHAnsi" w:hAnsiTheme="minorHAnsi"/>
          <w:i/>
          <w:iCs/>
        </w:rPr>
      </w:pPr>
      <w:r w:rsidRPr="00470835">
        <w:rPr>
          <w:rFonts w:asciiTheme="minorHAnsi" w:hAnsiTheme="minorHAnsi"/>
          <w:b/>
          <w:bCs/>
        </w:rPr>
        <w:t xml:space="preserve">Note:  </w:t>
      </w:r>
      <w:r w:rsidRPr="00470835">
        <w:rPr>
          <w:rFonts w:asciiTheme="minorHAnsi" w:hAnsiTheme="minorHAnsi"/>
          <w:i/>
          <w:iCs/>
        </w:rPr>
        <w:t>Day-to-day waste management must be dealt with by the responsible players in that area</w:t>
      </w:r>
      <w:r w:rsidR="00895892" w:rsidRPr="00470835">
        <w:rPr>
          <w:rFonts w:asciiTheme="minorHAnsi" w:hAnsiTheme="minorHAnsi"/>
          <w:i/>
          <w:iCs/>
        </w:rPr>
        <w:t xml:space="preserve">, and a summary of issues should be reported to the committee. </w:t>
      </w:r>
      <w:r w:rsidRPr="00470835">
        <w:rPr>
          <w:rFonts w:asciiTheme="minorHAnsi" w:hAnsiTheme="minorHAnsi"/>
          <w:i/>
          <w:iCs/>
        </w:rPr>
        <w:t xml:space="preserve">The </w:t>
      </w:r>
      <w:r w:rsidR="00231865">
        <w:rPr>
          <w:rFonts w:asciiTheme="minorHAnsi" w:hAnsiTheme="minorHAnsi"/>
          <w:i/>
          <w:iCs/>
        </w:rPr>
        <w:t>c</w:t>
      </w:r>
      <w:r w:rsidRPr="00470835">
        <w:rPr>
          <w:rFonts w:asciiTheme="minorHAnsi" w:hAnsiTheme="minorHAnsi"/>
          <w:i/>
          <w:iCs/>
        </w:rPr>
        <w:t>ommittee meeting is held to report on progress against the plan and to assist where issues remain unresolved or require an integrated initiative to deal with them</w:t>
      </w:r>
      <w:r w:rsidR="00470835">
        <w:rPr>
          <w:rFonts w:asciiTheme="minorHAnsi" w:hAnsiTheme="minorHAnsi"/>
          <w:i/>
          <w:iCs/>
        </w:rPr>
        <w:t xml:space="preserve">. </w:t>
      </w:r>
    </w:p>
    <w:p w14:paraId="5BEEA87D" w14:textId="77777777" w:rsidR="0024146A" w:rsidRPr="00470835" w:rsidRDefault="0024146A" w:rsidP="00312B50">
      <w:pPr>
        <w:spacing w:after="120"/>
        <w:jc w:val="left"/>
        <w:rPr>
          <w:rFonts w:asciiTheme="minorHAnsi" w:hAnsiTheme="minorHAnsi"/>
        </w:rPr>
      </w:pPr>
    </w:p>
    <w:p w14:paraId="6DC2B513" w14:textId="77777777" w:rsidR="005C2E61" w:rsidRPr="00470835" w:rsidRDefault="005C2E61" w:rsidP="00312B50">
      <w:pPr>
        <w:pStyle w:val="Heading1"/>
        <w:numPr>
          <w:ilvl w:val="0"/>
          <w:numId w:val="8"/>
        </w:numPr>
        <w:spacing w:after="120"/>
        <w:jc w:val="left"/>
        <w:rPr>
          <w:rFonts w:asciiTheme="minorHAnsi" w:hAnsiTheme="minorHAnsi"/>
          <w:sz w:val="22"/>
          <w:szCs w:val="22"/>
        </w:rPr>
      </w:pPr>
      <w:r w:rsidRPr="00470835">
        <w:rPr>
          <w:rFonts w:asciiTheme="minorHAnsi" w:hAnsiTheme="minorHAnsi"/>
          <w:sz w:val="22"/>
          <w:szCs w:val="22"/>
        </w:rPr>
        <w:t>Materials and Equipment</w:t>
      </w:r>
    </w:p>
    <w:p w14:paraId="61A988CB" w14:textId="77777777" w:rsidR="00182F32" w:rsidRPr="00470835" w:rsidRDefault="00715BF1" w:rsidP="00312B50">
      <w:pPr>
        <w:pStyle w:val="ListParagraph"/>
        <w:spacing w:after="120"/>
        <w:ind w:left="360"/>
        <w:contextualSpacing w:val="0"/>
        <w:jc w:val="left"/>
        <w:rPr>
          <w:rFonts w:asciiTheme="minorHAnsi" w:hAnsiTheme="minorHAnsi"/>
        </w:rPr>
      </w:pPr>
      <w:r w:rsidRPr="00470835">
        <w:rPr>
          <w:rFonts w:asciiTheme="minorHAnsi" w:hAnsiTheme="minorHAnsi"/>
        </w:rPr>
        <w:t xml:space="preserve">When conducting visits to the site, committee members should refer to the appropriate SOPs </w:t>
      </w:r>
      <w:r w:rsidR="00643285" w:rsidRPr="00470835">
        <w:rPr>
          <w:rFonts w:asciiTheme="minorHAnsi" w:hAnsiTheme="minorHAnsi"/>
        </w:rPr>
        <w:t xml:space="preserve">and procedures </w:t>
      </w:r>
      <w:r w:rsidRPr="00470835">
        <w:rPr>
          <w:rFonts w:asciiTheme="minorHAnsi" w:hAnsiTheme="minorHAnsi"/>
        </w:rPr>
        <w:t>for information on needed materials and equipment.</w:t>
      </w:r>
    </w:p>
    <w:p w14:paraId="3FF1CD5B" w14:textId="77777777" w:rsidR="00182F32" w:rsidRPr="00470835" w:rsidRDefault="00182F32" w:rsidP="00312B50">
      <w:pPr>
        <w:spacing w:after="120"/>
        <w:jc w:val="left"/>
        <w:rPr>
          <w:rFonts w:asciiTheme="minorHAnsi" w:hAnsiTheme="minorHAnsi"/>
        </w:rPr>
      </w:pPr>
    </w:p>
    <w:p w14:paraId="3A5FEE55" w14:textId="77777777" w:rsidR="005C2E61" w:rsidRPr="00470835" w:rsidRDefault="005C2E61" w:rsidP="00312B50">
      <w:pPr>
        <w:pStyle w:val="Heading1"/>
        <w:numPr>
          <w:ilvl w:val="0"/>
          <w:numId w:val="8"/>
        </w:numPr>
        <w:spacing w:after="120"/>
        <w:jc w:val="left"/>
        <w:rPr>
          <w:rFonts w:asciiTheme="minorHAnsi" w:hAnsiTheme="minorHAnsi"/>
          <w:sz w:val="22"/>
          <w:szCs w:val="22"/>
        </w:rPr>
      </w:pPr>
      <w:r w:rsidRPr="00470835">
        <w:rPr>
          <w:rFonts w:asciiTheme="minorHAnsi" w:hAnsiTheme="minorHAnsi"/>
          <w:sz w:val="22"/>
          <w:szCs w:val="22"/>
        </w:rPr>
        <w:t>Hazards and Safety Concerns</w:t>
      </w:r>
    </w:p>
    <w:p w14:paraId="0D46F74B" w14:textId="77777777" w:rsidR="00312B50" w:rsidRDefault="00715BF1" w:rsidP="00312B50">
      <w:pPr>
        <w:pStyle w:val="ListParagraph"/>
        <w:spacing w:after="120"/>
        <w:ind w:left="360"/>
        <w:contextualSpacing w:val="0"/>
        <w:jc w:val="left"/>
        <w:rPr>
          <w:rFonts w:asciiTheme="minorHAnsi" w:hAnsiTheme="minorHAnsi" w:cs="Calibri"/>
          <w:bCs/>
        </w:rPr>
      </w:pPr>
      <w:r w:rsidRPr="00470835">
        <w:rPr>
          <w:rFonts w:asciiTheme="minorHAnsi" w:hAnsiTheme="minorHAnsi" w:cs="Calibri"/>
          <w:bCs/>
        </w:rPr>
        <w:t xml:space="preserve">When conducting visits to the site, committee members should refer to the appropriate SOPs </w:t>
      </w:r>
      <w:r w:rsidR="00643285" w:rsidRPr="00470835">
        <w:rPr>
          <w:rFonts w:asciiTheme="minorHAnsi" w:hAnsiTheme="minorHAnsi" w:cs="Calibri"/>
          <w:bCs/>
        </w:rPr>
        <w:t xml:space="preserve">and procedures </w:t>
      </w:r>
      <w:r w:rsidRPr="00470835">
        <w:rPr>
          <w:rFonts w:asciiTheme="minorHAnsi" w:hAnsiTheme="minorHAnsi" w:cs="Calibri"/>
          <w:bCs/>
        </w:rPr>
        <w:t>for information on hazards and safety concerns.</w:t>
      </w:r>
    </w:p>
    <w:p w14:paraId="7689A580" w14:textId="77777777" w:rsidR="005C2E61" w:rsidRPr="00470835" w:rsidRDefault="005C2E61" w:rsidP="00312B50">
      <w:pPr>
        <w:pStyle w:val="Heading1"/>
        <w:numPr>
          <w:ilvl w:val="0"/>
          <w:numId w:val="8"/>
        </w:numPr>
        <w:spacing w:after="120"/>
        <w:jc w:val="left"/>
        <w:rPr>
          <w:rFonts w:asciiTheme="minorHAnsi" w:hAnsiTheme="minorHAnsi"/>
          <w:sz w:val="22"/>
          <w:szCs w:val="22"/>
        </w:rPr>
      </w:pPr>
      <w:r w:rsidRPr="00470835">
        <w:rPr>
          <w:rFonts w:asciiTheme="minorHAnsi" w:hAnsiTheme="minorHAnsi"/>
          <w:sz w:val="22"/>
          <w:szCs w:val="22"/>
        </w:rPr>
        <w:t>Procedures</w:t>
      </w:r>
    </w:p>
    <w:p w14:paraId="199F149E" w14:textId="77777777" w:rsidR="00643285" w:rsidRPr="00312B50" w:rsidRDefault="005C2E61" w:rsidP="00312B50">
      <w:pPr>
        <w:pStyle w:val="ListParagraph"/>
        <w:numPr>
          <w:ilvl w:val="1"/>
          <w:numId w:val="8"/>
        </w:numPr>
        <w:spacing w:after="120"/>
        <w:contextualSpacing w:val="0"/>
        <w:jc w:val="left"/>
        <w:rPr>
          <w:rFonts w:asciiTheme="minorHAnsi" w:hAnsiTheme="minorHAnsi"/>
        </w:rPr>
      </w:pPr>
      <w:r w:rsidRPr="00470835">
        <w:rPr>
          <w:rFonts w:asciiTheme="minorHAnsi" w:hAnsiTheme="minorHAnsi"/>
        </w:rPr>
        <w:t>Develop and execute a committee charter</w:t>
      </w:r>
      <w:r w:rsidR="00470835">
        <w:rPr>
          <w:rFonts w:asciiTheme="minorHAnsi" w:hAnsiTheme="minorHAnsi"/>
        </w:rPr>
        <w:t xml:space="preserve">. </w:t>
      </w:r>
    </w:p>
    <w:p w14:paraId="06E6A148" w14:textId="77777777" w:rsidR="00643285" w:rsidRPr="00290926" w:rsidRDefault="00D408E1" w:rsidP="00290926">
      <w:pPr>
        <w:pStyle w:val="ListParagraph"/>
        <w:spacing w:after="120"/>
        <w:ind w:left="810"/>
        <w:contextualSpacing w:val="0"/>
        <w:jc w:val="left"/>
        <w:rPr>
          <w:rFonts w:asciiTheme="minorHAnsi" w:hAnsiTheme="minorHAnsi" w:cs="Calibri"/>
          <w:bCs/>
        </w:rPr>
      </w:pPr>
      <w:proofErr w:type="gramStart"/>
      <w:r w:rsidRPr="00290926">
        <w:rPr>
          <w:rFonts w:asciiTheme="minorHAnsi" w:hAnsiTheme="minorHAnsi" w:cs="Calibri"/>
          <w:bCs/>
        </w:rPr>
        <w:lastRenderedPageBreak/>
        <w:t xml:space="preserve">Elements of a model facility policy on </w:t>
      </w:r>
      <w:r w:rsidR="004468C0" w:rsidRPr="00290926">
        <w:rPr>
          <w:rFonts w:asciiTheme="minorHAnsi" w:hAnsiTheme="minorHAnsi" w:cs="Calibri"/>
          <w:bCs/>
        </w:rPr>
        <w:t>health care</w:t>
      </w:r>
      <w:r w:rsidRPr="00290926">
        <w:rPr>
          <w:rFonts w:asciiTheme="minorHAnsi" w:hAnsiTheme="minorHAnsi" w:cs="Calibri"/>
          <w:bCs/>
        </w:rPr>
        <w:t xml:space="preserve"> waste management</w:t>
      </w:r>
      <w:r w:rsidR="00F843D0" w:rsidRPr="00290926">
        <w:rPr>
          <w:rFonts w:asciiTheme="minorHAnsi" w:hAnsiTheme="minorHAnsi" w:cs="Calibri"/>
          <w:bCs/>
        </w:rPr>
        <w:t xml:space="preserve"> </w:t>
      </w:r>
      <w:r w:rsidR="005A177A" w:rsidRPr="00290926">
        <w:rPr>
          <w:rFonts w:asciiTheme="minorHAnsi" w:hAnsiTheme="minorHAnsi" w:cs="Calibri"/>
          <w:bCs/>
        </w:rPr>
        <w:t>(</w:t>
      </w:r>
      <w:r w:rsidR="00715BF1" w:rsidRPr="00290926">
        <w:rPr>
          <w:rFonts w:asciiTheme="minorHAnsi" w:hAnsiTheme="minorHAnsi" w:cs="Calibri"/>
          <w:bCs/>
        </w:rPr>
        <w:t>UNDP GEF</w:t>
      </w:r>
      <w:r w:rsidR="00423E0A" w:rsidRPr="00290926">
        <w:rPr>
          <w:rFonts w:asciiTheme="minorHAnsi" w:hAnsiTheme="minorHAnsi" w:cs="Calibri"/>
          <w:bCs/>
        </w:rPr>
        <w:t>,</w:t>
      </w:r>
      <w:r w:rsidR="00715BF1" w:rsidRPr="00290926">
        <w:rPr>
          <w:rFonts w:asciiTheme="minorHAnsi" w:hAnsiTheme="minorHAnsi" w:cs="Calibri"/>
          <w:bCs/>
        </w:rPr>
        <w:t xml:space="preserve"> </w:t>
      </w:r>
      <w:r w:rsidR="005E5737" w:rsidRPr="00290926">
        <w:rPr>
          <w:rFonts w:asciiTheme="minorHAnsi" w:hAnsiTheme="minorHAnsi" w:cs="Calibri"/>
          <w:bCs/>
        </w:rPr>
        <w:t>2009</w:t>
      </w:r>
      <w:r w:rsidR="005A177A" w:rsidRPr="00290926">
        <w:rPr>
          <w:rFonts w:asciiTheme="minorHAnsi" w:hAnsiTheme="minorHAnsi" w:cs="Calibri"/>
          <w:bCs/>
        </w:rPr>
        <w:t>)</w:t>
      </w:r>
      <w:r w:rsidR="00990E55" w:rsidRPr="00290926">
        <w:rPr>
          <w:rFonts w:asciiTheme="minorHAnsi" w:hAnsiTheme="minorHAnsi" w:cs="Calibri"/>
          <w:bCs/>
        </w:rPr>
        <w:t xml:space="preserve"> </w:t>
      </w:r>
      <w:r w:rsidR="005E5737" w:rsidRPr="00290926">
        <w:rPr>
          <w:rFonts w:asciiTheme="minorHAnsi" w:hAnsiTheme="minorHAnsi" w:cs="Calibri"/>
          <w:bCs/>
        </w:rPr>
        <w:t>i</w:t>
      </w:r>
      <w:r w:rsidR="00643285" w:rsidRPr="00290926">
        <w:rPr>
          <w:rFonts w:asciiTheme="minorHAnsi" w:hAnsiTheme="minorHAnsi" w:cs="Calibri"/>
          <w:bCs/>
        </w:rPr>
        <w:t>s</w:t>
      </w:r>
      <w:proofErr w:type="gramEnd"/>
      <w:r w:rsidR="00643285" w:rsidRPr="00290926">
        <w:rPr>
          <w:rFonts w:asciiTheme="minorHAnsi" w:hAnsiTheme="minorHAnsi" w:cs="Calibri"/>
          <w:bCs/>
        </w:rPr>
        <w:t xml:space="preserve"> recommended as the draft that can be used for the first year</w:t>
      </w:r>
      <w:r w:rsidR="00470835" w:rsidRPr="00290926">
        <w:rPr>
          <w:rFonts w:asciiTheme="minorHAnsi" w:hAnsiTheme="minorHAnsi" w:cs="Calibri"/>
          <w:bCs/>
        </w:rPr>
        <w:t xml:space="preserve">. </w:t>
      </w:r>
      <w:r w:rsidR="00643285" w:rsidRPr="00290926">
        <w:rPr>
          <w:rFonts w:asciiTheme="minorHAnsi" w:hAnsiTheme="minorHAnsi" w:cs="Calibri"/>
          <w:bCs/>
        </w:rPr>
        <w:t>The policy should be reviewed and, if necessary, updated each year after that</w:t>
      </w:r>
      <w:r w:rsidR="00470835" w:rsidRPr="00290926">
        <w:rPr>
          <w:rFonts w:asciiTheme="minorHAnsi" w:hAnsiTheme="minorHAnsi" w:cs="Calibri"/>
          <w:bCs/>
        </w:rPr>
        <w:t xml:space="preserve">. </w:t>
      </w:r>
      <w:r w:rsidR="00423E0A" w:rsidRPr="00290926">
        <w:rPr>
          <w:rFonts w:asciiTheme="minorHAnsi" w:hAnsiTheme="minorHAnsi" w:cs="Calibri"/>
          <w:bCs/>
        </w:rPr>
        <w:t xml:space="preserve">Refer to the </w:t>
      </w:r>
      <w:r w:rsidR="00DC47C7" w:rsidRPr="00290926">
        <w:rPr>
          <w:rFonts w:asciiTheme="minorHAnsi" w:hAnsiTheme="minorHAnsi" w:cs="Calibri"/>
          <w:bCs/>
        </w:rPr>
        <w:t xml:space="preserve">References </w:t>
      </w:r>
      <w:r w:rsidR="00423E0A" w:rsidRPr="00290926">
        <w:rPr>
          <w:rFonts w:asciiTheme="minorHAnsi" w:hAnsiTheme="minorHAnsi" w:cs="Calibri"/>
          <w:bCs/>
        </w:rPr>
        <w:t xml:space="preserve">section </w:t>
      </w:r>
      <w:r w:rsidR="00DC47C7" w:rsidRPr="00290926">
        <w:rPr>
          <w:rFonts w:asciiTheme="minorHAnsi" w:hAnsiTheme="minorHAnsi" w:cs="Calibri"/>
          <w:bCs/>
        </w:rPr>
        <w:t>for information on how to access a copy of the UNDP GEF Model Policy document.</w:t>
      </w:r>
    </w:p>
    <w:p w14:paraId="58C5FD41" w14:textId="77777777" w:rsidR="005C2E61" w:rsidRPr="00312B50" w:rsidRDefault="005C2E61" w:rsidP="00312B50">
      <w:pPr>
        <w:pStyle w:val="ListParagraph"/>
        <w:numPr>
          <w:ilvl w:val="1"/>
          <w:numId w:val="8"/>
        </w:numPr>
        <w:spacing w:after="120"/>
        <w:contextualSpacing w:val="0"/>
        <w:jc w:val="left"/>
        <w:rPr>
          <w:rFonts w:asciiTheme="minorHAnsi" w:hAnsiTheme="minorHAnsi"/>
        </w:rPr>
      </w:pPr>
      <w:r w:rsidRPr="00470835">
        <w:rPr>
          <w:rFonts w:asciiTheme="minorHAnsi" w:hAnsiTheme="minorHAnsi"/>
        </w:rPr>
        <w:t>Provide oversight of HCWM to ensure</w:t>
      </w:r>
      <w:r w:rsidR="00895892" w:rsidRPr="00470835">
        <w:rPr>
          <w:rFonts w:asciiTheme="minorHAnsi" w:hAnsiTheme="minorHAnsi"/>
        </w:rPr>
        <w:t xml:space="preserve"> that</w:t>
      </w:r>
      <w:r w:rsidRPr="00470835">
        <w:rPr>
          <w:rFonts w:asciiTheme="minorHAnsi" w:hAnsiTheme="minorHAnsi"/>
        </w:rPr>
        <w:t xml:space="preserve"> waste is managed safely</w:t>
      </w:r>
      <w:r w:rsidR="00715BF1" w:rsidRPr="00470835">
        <w:rPr>
          <w:rFonts w:asciiTheme="minorHAnsi" w:hAnsiTheme="minorHAnsi"/>
        </w:rPr>
        <w:t>, by:</w:t>
      </w:r>
    </w:p>
    <w:p w14:paraId="3E9185FF" w14:textId="77777777" w:rsidR="00D66BC9" w:rsidRPr="00470835" w:rsidRDefault="00D66BC9" w:rsidP="00290926">
      <w:pPr>
        <w:pStyle w:val="Heading1"/>
        <w:numPr>
          <w:ilvl w:val="2"/>
          <w:numId w:val="8"/>
        </w:numPr>
        <w:spacing w:after="120"/>
        <w:ind w:left="1080" w:hanging="270"/>
        <w:jc w:val="left"/>
        <w:rPr>
          <w:rFonts w:asciiTheme="minorHAnsi" w:hAnsiTheme="minorHAnsi"/>
          <w:b w:val="0"/>
          <w:sz w:val="22"/>
          <w:szCs w:val="22"/>
        </w:rPr>
      </w:pPr>
      <w:r w:rsidRPr="00470835">
        <w:rPr>
          <w:rFonts w:asciiTheme="minorHAnsi" w:hAnsiTheme="minorHAnsi"/>
          <w:b w:val="0"/>
          <w:sz w:val="22"/>
          <w:szCs w:val="22"/>
        </w:rPr>
        <w:t xml:space="preserve">Reviewing monthly reports from the different sectors of the facility/waste </w:t>
      </w:r>
      <w:r w:rsidR="00D359F8" w:rsidRPr="00470835">
        <w:rPr>
          <w:rFonts w:asciiTheme="minorHAnsi" w:hAnsiTheme="minorHAnsi"/>
          <w:b w:val="0"/>
          <w:sz w:val="22"/>
          <w:szCs w:val="22"/>
        </w:rPr>
        <w:t>management</w:t>
      </w:r>
      <w:r w:rsidR="00CC27FD" w:rsidRPr="00470835">
        <w:rPr>
          <w:rFonts w:asciiTheme="minorHAnsi" w:hAnsiTheme="minorHAnsi"/>
          <w:b w:val="0"/>
          <w:sz w:val="22"/>
          <w:szCs w:val="22"/>
        </w:rPr>
        <w:t xml:space="preserve"> and </w:t>
      </w:r>
      <w:r w:rsidR="00D359F8" w:rsidRPr="00470835">
        <w:rPr>
          <w:rFonts w:asciiTheme="minorHAnsi" w:hAnsiTheme="minorHAnsi"/>
          <w:b w:val="0"/>
          <w:sz w:val="22"/>
          <w:szCs w:val="22"/>
        </w:rPr>
        <w:t xml:space="preserve">agreeing </w:t>
      </w:r>
      <w:r w:rsidR="00D408E1">
        <w:rPr>
          <w:rFonts w:asciiTheme="minorHAnsi" w:hAnsiTheme="minorHAnsi"/>
          <w:b w:val="0"/>
          <w:sz w:val="22"/>
          <w:szCs w:val="22"/>
        </w:rPr>
        <w:t xml:space="preserve">on </w:t>
      </w:r>
      <w:r w:rsidR="00D359F8" w:rsidRPr="00470835">
        <w:rPr>
          <w:rFonts w:asciiTheme="minorHAnsi" w:hAnsiTheme="minorHAnsi"/>
          <w:b w:val="0"/>
          <w:sz w:val="22"/>
          <w:szCs w:val="22"/>
        </w:rPr>
        <w:t>appropriate actions needed to solve problems</w:t>
      </w:r>
      <w:r w:rsidR="00D408E1">
        <w:rPr>
          <w:rFonts w:asciiTheme="minorHAnsi" w:hAnsiTheme="minorHAnsi"/>
          <w:b w:val="0"/>
          <w:sz w:val="22"/>
          <w:szCs w:val="22"/>
        </w:rPr>
        <w:t>.</w:t>
      </w:r>
    </w:p>
    <w:p w14:paraId="6FCE6A3D" w14:textId="77777777" w:rsidR="00715BF1" w:rsidRPr="00470835" w:rsidRDefault="005C2E61" w:rsidP="00290926">
      <w:pPr>
        <w:pStyle w:val="Heading1"/>
        <w:numPr>
          <w:ilvl w:val="2"/>
          <w:numId w:val="8"/>
        </w:numPr>
        <w:spacing w:after="120"/>
        <w:ind w:left="1080" w:hanging="270"/>
        <w:jc w:val="left"/>
        <w:rPr>
          <w:rFonts w:asciiTheme="minorHAnsi" w:hAnsiTheme="minorHAnsi"/>
          <w:b w:val="0"/>
          <w:sz w:val="22"/>
          <w:szCs w:val="22"/>
        </w:rPr>
      </w:pPr>
      <w:r w:rsidRPr="00470835">
        <w:rPr>
          <w:rFonts w:asciiTheme="minorHAnsi" w:hAnsiTheme="minorHAnsi"/>
          <w:b w:val="0"/>
          <w:sz w:val="22"/>
          <w:szCs w:val="22"/>
        </w:rPr>
        <w:t>Conduct</w:t>
      </w:r>
      <w:r w:rsidR="00715BF1" w:rsidRPr="00470835">
        <w:rPr>
          <w:rFonts w:asciiTheme="minorHAnsi" w:hAnsiTheme="minorHAnsi"/>
          <w:b w:val="0"/>
          <w:sz w:val="22"/>
          <w:szCs w:val="22"/>
        </w:rPr>
        <w:t>ing</w:t>
      </w:r>
      <w:r w:rsidRPr="00470835">
        <w:rPr>
          <w:rFonts w:asciiTheme="minorHAnsi" w:hAnsiTheme="minorHAnsi"/>
          <w:b w:val="0"/>
          <w:sz w:val="22"/>
          <w:szCs w:val="22"/>
        </w:rPr>
        <w:t xml:space="preserve"> periodic audits of facility waste management </w:t>
      </w:r>
      <w:r w:rsidR="001A1C7A" w:rsidRPr="00470835">
        <w:rPr>
          <w:rFonts w:asciiTheme="minorHAnsi" w:hAnsiTheme="minorHAnsi"/>
          <w:b w:val="0"/>
          <w:sz w:val="22"/>
          <w:szCs w:val="22"/>
        </w:rPr>
        <w:t xml:space="preserve">to check that </w:t>
      </w:r>
      <w:r w:rsidRPr="00470835">
        <w:rPr>
          <w:rFonts w:asciiTheme="minorHAnsi" w:hAnsiTheme="minorHAnsi"/>
          <w:b w:val="0"/>
          <w:sz w:val="22"/>
          <w:szCs w:val="22"/>
        </w:rPr>
        <w:t>processes and procedures are properly executed</w:t>
      </w:r>
      <w:r w:rsidR="00451DFF" w:rsidRPr="00470835">
        <w:rPr>
          <w:rFonts w:asciiTheme="minorHAnsi" w:hAnsiTheme="minorHAnsi"/>
          <w:b w:val="0"/>
          <w:sz w:val="22"/>
          <w:szCs w:val="22"/>
        </w:rPr>
        <w:t>.</w:t>
      </w:r>
    </w:p>
    <w:p w14:paraId="5CCEA7DC" w14:textId="77777777" w:rsidR="00F843D0" w:rsidRPr="00470835" w:rsidRDefault="00715BF1" w:rsidP="00290926">
      <w:pPr>
        <w:pStyle w:val="Heading1"/>
        <w:numPr>
          <w:ilvl w:val="2"/>
          <w:numId w:val="8"/>
        </w:numPr>
        <w:spacing w:after="120"/>
        <w:ind w:left="1080" w:hanging="270"/>
        <w:jc w:val="left"/>
        <w:rPr>
          <w:rFonts w:asciiTheme="minorHAnsi" w:hAnsiTheme="minorHAnsi"/>
          <w:b w:val="0"/>
          <w:sz w:val="22"/>
          <w:szCs w:val="22"/>
        </w:rPr>
      </w:pPr>
      <w:r w:rsidRPr="00470835">
        <w:rPr>
          <w:rFonts w:asciiTheme="minorHAnsi" w:hAnsiTheme="minorHAnsi"/>
          <w:b w:val="0"/>
          <w:sz w:val="22"/>
          <w:szCs w:val="22"/>
        </w:rPr>
        <w:t>Ensuring that waste management documents are adequate and current</w:t>
      </w:r>
      <w:r w:rsidR="00451DFF" w:rsidRPr="00470835">
        <w:rPr>
          <w:rFonts w:asciiTheme="minorHAnsi" w:hAnsiTheme="minorHAnsi"/>
          <w:b w:val="0"/>
          <w:sz w:val="22"/>
          <w:szCs w:val="22"/>
        </w:rPr>
        <w:t>.</w:t>
      </w:r>
    </w:p>
    <w:p w14:paraId="7F0A8CF1" w14:textId="77777777" w:rsidR="005E5737" w:rsidRPr="00470835" w:rsidRDefault="007D1759" w:rsidP="00290926">
      <w:pPr>
        <w:pStyle w:val="Heading1"/>
        <w:numPr>
          <w:ilvl w:val="0"/>
          <w:numId w:val="0"/>
        </w:numPr>
        <w:spacing w:after="120"/>
        <w:ind w:left="720" w:firstLine="90"/>
        <w:jc w:val="left"/>
        <w:rPr>
          <w:rFonts w:asciiTheme="minorHAnsi" w:hAnsiTheme="minorHAnsi"/>
          <w:b w:val="0"/>
          <w:sz w:val="22"/>
          <w:szCs w:val="22"/>
        </w:rPr>
      </w:pPr>
      <w:r w:rsidRPr="00470835">
        <w:rPr>
          <w:rFonts w:asciiTheme="minorHAnsi" w:hAnsiTheme="minorHAnsi"/>
          <w:b w:val="0"/>
          <w:sz w:val="22"/>
          <w:szCs w:val="22"/>
        </w:rPr>
        <w:t>See audit documents in Related Documents section, below.</w:t>
      </w:r>
    </w:p>
    <w:p w14:paraId="52CDFA94" w14:textId="77777777" w:rsidR="00DC47C7" w:rsidRPr="00312B50" w:rsidRDefault="005C2E61" w:rsidP="00312B50">
      <w:pPr>
        <w:pStyle w:val="ListParagraph"/>
        <w:numPr>
          <w:ilvl w:val="1"/>
          <w:numId w:val="8"/>
        </w:numPr>
        <w:spacing w:after="120"/>
        <w:contextualSpacing w:val="0"/>
        <w:jc w:val="left"/>
        <w:rPr>
          <w:rFonts w:asciiTheme="minorHAnsi" w:hAnsiTheme="minorHAnsi"/>
        </w:rPr>
      </w:pPr>
      <w:r w:rsidRPr="00470835">
        <w:rPr>
          <w:rFonts w:asciiTheme="minorHAnsi" w:hAnsiTheme="minorHAnsi"/>
        </w:rPr>
        <w:t>Communicate concerns and needs to leadership</w:t>
      </w:r>
      <w:r w:rsidR="001A1C7A" w:rsidRPr="00470835">
        <w:rPr>
          <w:rFonts w:asciiTheme="minorHAnsi" w:hAnsiTheme="minorHAnsi"/>
        </w:rPr>
        <w:t xml:space="preserve">. </w:t>
      </w:r>
    </w:p>
    <w:p w14:paraId="4312D183" w14:textId="77777777" w:rsidR="005C2E61" w:rsidRPr="00470835" w:rsidRDefault="001A1C7A" w:rsidP="00290926">
      <w:pPr>
        <w:pStyle w:val="Heading1"/>
        <w:numPr>
          <w:ilvl w:val="0"/>
          <w:numId w:val="0"/>
        </w:numPr>
        <w:spacing w:after="120"/>
        <w:ind w:left="720" w:firstLine="90"/>
        <w:jc w:val="left"/>
        <w:rPr>
          <w:rFonts w:asciiTheme="minorHAnsi" w:hAnsiTheme="minorHAnsi"/>
          <w:b w:val="0"/>
          <w:sz w:val="22"/>
          <w:szCs w:val="22"/>
        </w:rPr>
      </w:pPr>
      <w:r w:rsidRPr="00470835">
        <w:rPr>
          <w:rFonts w:asciiTheme="minorHAnsi" w:hAnsiTheme="minorHAnsi"/>
          <w:b w:val="0"/>
          <w:sz w:val="22"/>
          <w:szCs w:val="22"/>
        </w:rPr>
        <w:t>See Attachment 11.</w:t>
      </w:r>
      <w:r w:rsidR="00DC47C7" w:rsidRPr="00470835">
        <w:rPr>
          <w:rFonts w:asciiTheme="minorHAnsi" w:hAnsiTheme="minorHAnsi"/>
          <w:b w:val="0"/>
          <w:sz w:val="22"/>
          <w:szCs w:val="22"/>
        </w:rPr>
        <w:t>1</w:t>
      </w:r>
      <w:r w:rsidRPr="00470835">
        <w:rPr>
          <w:rFonts w:asciiTheme="minorHAnsi" w:hAnsiTheme="minorHAnsi"/>
          <w:b w:val="0"/>
          <w:sz w:val="22"/>
          <w:szCs w:val="22"/>
        </w:rPr>
        <w:t xml:space="preserve"> Committee Agenda for more information on reporting to leadership.</w:t>
      </w:r>
    </w:p>
    <w:p w14:paraId="43FC6EF3" w14:textId="77777777" w:rsidR="00182F32" w:rsidRDefault="008A5BCE" w:rsidP="00312B50">
      <w:pPr>
        <w:pStyle w:val="ListParagraph"/>
        <w:numPr>
          <w:ilvl w:val="1"/>
          <w:numId w:val="8"/>
        </w:numPr>
        <w:spacing w:after="120"/>
        <w:contextualSpacing w:val="0"/>
        <w:jc w:val="left"/>
        <w:rPr>
          <w:rFonts w:asciiTheme="minorHAnsi" w:hAnsiTheme="minorHAnsi"/>
        </w:rPr>
      </w:pPr>
      <w:r w:rsidRPr="00470835">
        <w:rPr>
          <w:rFonts w:asciiTheme="minorHAnsi" w:hAnsiTheme="minorHAnsi"/>
        </w:rPr>
        <w:t>Implement improvement by developing and executing a facility HCWM strategy and implementation plan.</w:t>
      </w:r>
    </w:p>
    <w:p w14:paraId="46392A62" w14:textId="77777777" w:rsidR="00290926" w:rsidRPr="00290926" w:rsidRDefault="00290926" w:rsidP="00290926">
      <w:pPr>
        <w:pStyle w:val="ListParagraph"/>
        <w:spacing w:after="120"/>
        <w:ind w:left="792"/>
        <w:contextualSpacing w:val="0"/>
        <w:jc w:val="left"/>
        <w:rPr>
          <w:rFonts w:asciiTheme="minorHAnsi" w:hAnsiTheme="minorHAnsi"/>
        </w:rPr>
      </w:pPr>
    </w:p>
    <w:p w14:paraId="1A1BBDBB" w14:textId="77777777" w:rsidR="005C2E61" w:rsidRPr="00470835" w:rsidRDefault="005C2E61" w:rsidP="00312B50">
      <w:pPr>
        <w:pStyle w:val="Heading1"/>
        <w:numPr>
          <w:ilvl w:val="0"/>
          <w:numId w:val="8"/>
        </w:numPr>
        <w:spacing w:after="120"/>
        <w:jc w:val="left"/>
        <w:rPr>
          <w:rFonts w:asciiTheme="minorHAnsi" w:hAnsiTheme="minorHAnsi"/>
          <w:sz w:val="22"/>
          <w:szCs w:val="22"/>
        </w:rPr>
      </w:pPr>
      <w:r w:rsidRPr="00470835">
        <w:rPr>
          <w:rFonts w:asciiTheme="minorHAnsi" w:hAnsiTheme="minorHAnsi"/>
          <w:sz w:val="22"/>
          <w:szCs w:val="22"/>
        </w:rPr>
        <w:t>Reporting and Recordkeeping</w:t>
      </w:r>
      <w:r w:rsidR="00053A79" w:rsidRPr="00470835">
        <w:rPr>
          <w:rFonts w:asciiTheme="minorHAnsi" w:hAnsiTheme="minorHAnsi"/>
          <w:sz w:val="22"/>
          <w:szCs w:val="22"/>
        </w:rPr>
        <w:t xml:space="preserve"> </w:t>
      </w:r>
    </w:p>
    <w:p w14:paraId="354A7764" w14:textId="77777777" w:rsidR="0069130D" w:rsidRPr="00290926" w:rsidRDefault="0069130D" w:rsidP="00290926">
      <w:pPr>
        <w:pStyle w:val="ListParagraph"/>
        <w:numPr>
          <w:ilvl w:val="1"/>
          <w:numId w:val="8"/>
        </w:numPr>
        <w:spacing w:after="120"/>
        <w:contextualSpacing w:val="0"/>
        <w:jc w:val="left"/>
        <w:rPr>
          <w:rFonts w:asciiTheme="minorHAnsi" w:hAnsiTheme="minorHAnsi"/>
        </w:rPr>
      </w:pPr>
      <w:r w:rsidRPr="00290926">
        <w:rPr>
          <w:rFonts w:asciiTheme="minorHAnsi" w:hAnsiTheme="minorHAnsi"/>
        </w:rPr>
        <w:t xml:space="preserve">Meeting </w:t>
      </w:r>
      <w:r w:rsidR="00DC47C7" w:rsidRPr="00290926">
        <w:rPr>
          <w:rFonts w:asciiTheme="minorHAnsi" w:hAnsiTheme="minorHAnsi"/>
        </w:rPr>
        <w:t>m</w:t>
      </w:r>
      <w:r w:rsidRPr="00290926">
        <w:rPr>
          <w:rFonts w:asciiTheme="minorHAnsi" w:hAnsiTheme="minorHAnsi"/>
        </w:rPr>
        <w:t xml:space="preserve">inutes </w:t>
      </w:r>
    </w:p>
    <w:p w14:paraId="04D3039C" w14:textId="77777777" w:rsidR="00FE12F3" w:rsidRPr="00290926" w:rsidRDefault="00FE12F3" w:rsidP="00290926">
      <w:pPr>
        <w:pStyle w:val="ListParagraph"/>
        <w:numPr>
          <w:ilvl w:val="1"/>
          <w:numId w:val="8"/>
        </w:numPr>
        <w:spacing w:after="120"/>
        <w:contextualSpacing w:val="0"/>
        <w:jc w:val="left"/>
        <w:rPr>
          <w:rFonts w:asciiTheme="minorHAnsi" w:hAnsiTheme="minorHAnsi"/>
        </w:rPr>
      </w:pPr>
      <w:r w:rsidRPr="00290926">
        <w:rPr>
          <w:rFonts w:asciiTheme="minorHAnsi" w:hAnsiTheme="minorHAnsi"/>
        </w:rPr>
        <w:t xml:space="preserve">Routine and audit reports </w:t>
      </w:r>
      <w:r w:rsidR="00053A79" w:rsidRPr="00290926">
        <w:rPr>
          <w:rFonts w:asciiTheme="minorHAnsi" w:hAnsiTheme="minorHAnsi"/>
        </w:rPr>
        <w:t>on waste generated, treated and disposed of</w:t>
      </w:r>
      <w:r w:rsidR="00CC27FD" w:rsidRPr="00290926">
        <w:rPr>
          <w:rFonts w:asciiTheme="minorHAnsi" w:hAnsiTheme="minorHAnsi"/>
        </w:rPr>
        <w:t>,</w:t>
      </w:r>
      <w:r w:rsidR="00053A79" w:rsidRPr="00290926">
        <w:rPr>
          <w:rFonts w:asciiTheme="minorHAnsi" w:hAnsiTheme="minorHAnsi"/>
        </w:rPr>
        <w:t xml:space="preserve"> </w:t>
      </w:r>
      <w:r w:rsidRPr="00290926">
        <w:rPr>
          <w:rFonts w:asciiTheme="minorHAnsi" w:hAnsiTheme="minorHAnsi"/>
        </w:rPr>
        <w:t>as</w:t>
      </w:r>
      <w:r w:rsidR="00990E55" w:rsidRPr="00290926">
        <w:rPr>
          <w:rFonts w:asciiTheme="minorHAnsi" w:hAnsiTheme="minorHAnsi"/>
        </w:rPr>
        <w:t xml:space="preserve"> </w:t>
      </w:r>
      <w:r w:rsidRPr="00290926">
        <w:rPr>
          <w:rFonts w:asciiTheme="minorHAnsi" w:hAnsiTheme="minorHAnsi"/>
        </w:rPr>
        <w:t>per the SOPs and guidance</w:t>
      </w:r>
      <w:r w:rsidR="00DC47C7" w:rsidRPr="00290926">
        <w:rPr>
          <w:rFonts w:asciiTheme="minorHAnsi" w:hAnsiTheme="minorHAnsi"/>
        </w:rPr>
        <w:t xml:space="preserve"> documents</w:t>
      </w:r>
      <w:r w:rsidR="00C42FE2" w:rsidRPr="00290926">
        <w:rPr>
          <w:rFonts w:asciiTheme="minorHAnsi" w:hAnsiTheme="minorHAnsi"/>
        </w:rPr>
        <w:t>.</w:t>
      </w:r>
      <w:r w:rsidR="00053A79" w:rsidRPr="00290926">
        <w:rPr>
          <w:rFonts w:asciiTheme="minorHAnsi" w:hAnsiTheme="minorHAnsi"/>
        </w:rPr>
        <w:t xml:space="preserve"> </w:t>
      </w:r>
    </w:p>
    <w:p w14:paraId="2E3E27B4" w14:textId="77777777" w:rsidR="00FE12F3" w:rsidRPr="00290926" w:rsidRDefault="00FE12F3" w:rsidP="00290926">
      <w:pPr>
        <w:pStyle w:val="ListParagraph"/>
        <w:numPr>
          <w:ilvl w:val="1"/>
          <w:numId w:val="8"/>
        </w:numPr>
        <w:spacing w:after="120"/>
        <w:contextualSpacing w:val="0"/>
        <w:jc w:val="left"/>
        <w:rPr>
          <w:rFonts w:asciiTheme="minorHAnsi" w:hAnsiTheme="minorHAnsi"/>
        </w:rPr>
      </w:pPr>
      <w:r w:rsidRPr="00290926">
        <w:rPr>
          <w:rFonts w:asciiTheme="minorHAnsi" w:hAnsiTheme="minorHAnsi"/>
        </w:rPr>
        <w:t>Records of contracts with contractors dealing with the facility’s waste, e</w:t>
      </w:r>
      <w:r w:rsidR="00DC47C7" w:rsidRPr="00290926">
        <w:rPr>
          <w:rFonts w:asciiTheme="minorHAnsi" w:hAnsiTheme="minorHAnsi"/>
        </w:rPr>
        <w:t>.</w:t>
      </w:r>
      <w:r w:rsidRPr="00290926">
        <w:rPr>
          <w:rFonts w:asciiTheme="minorHAnsi" w:hAnsiTheme="minorHAnsi"/>
        </w:rPr>
        <w:t>g</w:t>
      </w:r>
      <w:r w:rsidR="00DC47C7" w:rsidRPr="00290926">
        <w:rPr>
          <w:rFonts w:asciiTheme="minorHAnsi" w:hAnsiTheme="minorHAnsi"/>
        </w:rPr>
        <w:t>.</w:t>
      </w:r>
      <w:r w:rsidR="00D408E1" w:rsidRPr="00290926">
        <w:rPr>
          <w:rFonts w:asciiTheme="minorHAnsi" w:hAnsiTheme="minorHAnsi"/>
        </w:rPr>
        <w:t>,</w:t>
      </w:r>
      <w:r w:rsidRPr="00290926">
        <w:rPr>
          <w:rFonts w:asciiTheme="minorHAnsi" w:hAnsiTheme="minorHAnsi"/>
        </w:rPr>
        <w:t xml:space="preserve"> </w:t>
      </w:r>
      <w:r w:rsidR="00B21083" w:rsidRPr="00290926">
        <w:rPr>
          <w:rFonts w:asciiTheme="minorHAnsi" w:hAnsiTheme="minorHAnsi"/>
        </w:rPr>
        <w:t>waste treatment facilities, waste transportation agencies, recycling con</w:t>
      </w:r>
      <w:r w:rsidR="00053A79" w:rsidRPr="00290926">
        <w:rPr>
          <w:rFonts w:asciiTheme="minorHAnsi" w:hAnsiTheme="minorHAnsi"/>
        </w:rPr>
        <w:t>tractors, municipal authorities.</w:t>
      </w:r>
    </w:p>
    <w:p w14:paraId="2185E86D" w14:textId="77777777" w:rsidR="00053A79" w:rsidRPr="00290926" w:rsidRDefault="00053A79" w:rsidP="00290926">
      <w:pPr>
        <w:pStyle w:val="ListParagraph"/>
        <w:numPr>
          <w:ilvl w:val="1"/>
          <w:numId w:val="8"/>
        </w:numPr>
        <w:spacing w:after="120"/>
        <w:contextualSpacing w:val="0"/>
        <w:jc w:val="left"/>
        <w:rPr>
          <w:rFonts w:asciiTheme="minorHAnsi" w:hAnsiTheme="minorHAnsi"/>
        </w:rPr>
      </w:pPr>
      <w:r w:rsidRPr="00290926">
        <w:rPr>
          <w:rFonts w:asciiTheme="minorHAnsi" w:hAnsiTheme="minorHAnsi"/>
        </w:rPr>
        <w:t>Financial reports including the investment, training and</w:t>
      </w:r>
      <w:r w:rsidR="00FA0822" w:rsidRPr="00290926">
        <w:rPr>
          <w:rFonts w:asciiTheme="minorHAnsi" w:hAnsiTheme="minorHAnsi"/>
        </w:rPr>
        <w:t xml:space="preserve"> operating costs for the waste management</w:t>
      </w:r>
      <w:r w:rsidRPr="00290926">
        <w:rPr>
          <w:rFonts w:asciiTheme="minorHAnsi" w:hAnsiTheme="minorHAnsi"/>
        </w:rPr>
        <w:t xml:space="preserve"> system and income from sales of recyclables</w:t>
      </w:r>
    </w:p>
    <w:p w14:paraId="293274BE" w14:textId="77777777" w:rsidR="00FE12F3" w:rsidRPr="00290926" w:rsidRDefault="00FE12F3" w:rsidP="00290926">
      <w:pPr>
        <w:pStyle w:val="ListParagraph"/>
        <w:numPr>
          <w:ilvl w:val="1"/>
          <w:numId w:val="8"/>
        </w:numPr>
        <w:spacing w:after="120"/>
        <w:contextualSpacing w:val="0"/>
        <w:jc w:val="left"/>
        <w:rPr>
          <w:rFonts w:asciiTheme="minorHAnsi" w:hAnsiTheme="minorHAnsi"/>
        </w:rPr>
      </w:pPr>
      <w:r w:rsidRPr="00290926">
        <w:rPr>
          <w:rFonts w:asciiTheme="minorHAnsi" w:hAnsiTheme="minorHAnsi"/>
        </w:rPr>
        <w:t>The waste management committee should hold copies of all policies and procedures relevant to the facility</w:t>
      </w:r>
      <w:r w:rsidR="009752E7" w:rsidRPr="00290926">
        <w:rPr>
          <w:rFonts w:asciiTheme="minorHAnsi" w:hAnsiTheme="minorHAnsi"/>
        </w:rPr>
        <w:t xml:space="preserve"> including approved designs of posters and signage to be used.</w:t>
      </w:r>
    </w:p>
    <w:p w14:paraId="0FB55A05" w14:textId="77777777" w:rsidR="00182F32" w:rsidRPr="00470835" w:rsidRDefault="00182F32" w:rsidP="00312B50">
      <w:pPr>
        <w:spacing w:after="120"/>
        <w:jc w:val="left"/>
        <w:rPr>
          <w:rFonts w:asciiTheme="minorHAnsi" w:hAnsiTheme="minorHAnsi"/>
        </w:rPr>
      </w:pPr>
    </w:p>
    <w:p w14:paraId="3B4B1FC0" w14:textId="77777777" w:rsidR="005C2E61" w:rsidRPr="00470835" w:rsidRDefault="005C2E61" w:rsidP="00312B50">
      <w:pPr>
        <w:pStyle w:val="Heading1"/>
        <w:numPr>
          <w:ilvl w:val="0"/>
          <w:numId w:val="8"/>
        </w:numPr>
        <w:spacing w:after="120"/>
        <w:jc w:val="left"/>
        <w:rPr>
          <w:rFonts w:asciiTheme="minorHAnsi" w:hAnsiTheme="minorHAnsi"/>
          <w:sz w:val="22"/>
          <w:szCs w:val="22"/>
        </w:rPr>
      </w:pPr>
      <w:r w:rsidRPr="00470835">
        <w:rPr>
          <w:rFonts w:asciiTheme="minorHAnsi" w:hAnsiTheme="minorHAnsi"/>
          <w:sz w:val="22"/>
          <w:szCs w:val="22"/>
        </w:rPr>
        <w:t>References</w:t>
      </w:r>
    </w:p>
    <w:p w14:paraId="4C0DC97D" w14:textId="77777777" w:rsidR="00643285" w:rsidRPr="00D408E1" w:rsidRDefault="00D408E1" w:rsidP="00A25330">
      <w:pPr>
        <w:pStyle w:val="Heading1"/>
        <w:numPr>
          <w:ilvl w:val="1"/>
          <w:numId w:val="8"/>
        </w:numPr>
        <w:spacing w:after="120"/>
        <w:ind w:left="810" w:hanging="450"/>
        <w:jc w:val="left"/>
        <w:rPr>
          <w:rFonts w:asciiTheme="minorHAnsi" w:hAnsiTheme="minorHAnsi"/>
          <w:b w:val="0"/>
          <w:sz w:val="22"/>
          <w:szCs w:val="22"/>
        </w:rPr>
      </w:pPr>
      <w:r w:rsidRPr="00A25330">
        <w:rPr>
          <w:rFonts w:asciiTheme="minorHAnsi" w:eastAsia="Calibri" w:hAnsiTheme="minorHAnsi" w:cs="Arial"/>
          <w:b w:val="0"/>
          <w:bCs w:val="0"/>
          <w:sz w:val="22"/>
          <w:szCs w:val="22"/>
        </w:rPr>
        <w:t xml:space="preserve">Emmanuel, J. Elements of a model facility policy on </w:t>
      </w:r>
      <w:r w:rsidR="004468C0" w:rsidRPr="00A25330">
        <w:rPr>
          <w:rFonts w:asciiTheme="minorHAnsi" w:eastAsia="Calibri" w:hAnsiTheme="minorHAnsi" w:cs="Arial"/>
          <w:b w:val="0"/>
          <w:bCs w:val="0"/>
          <w:sz w:val="22"/>
          <w:szCs w:val="22"/>
        </w:rPr>
        <w:t>health care</w:t>
      </w:r>
      <w:r w:rsidRPr="00A25330">
        <w:rPr>
          <w:rFonts w:asciiTheme="minorHAnsi" w:eastAsia="Calibri" w:hAnsiTheme="minorHAnsi" w:cs="Arial"/>
          <w:b w:val="0"/>
          <w:bCs w:val="0"/>
          <w:sz w:val="22"/>
          <w:szCs w:val="22"/>
        </w:rPr>
        <w:t xml:space="preserve"> waste management. New York (NY): United Nations Development </w:t>
      </w:r>
      <w:proofErr w:type="spellStart"/>
      <w:r w:rsidRPr="00A25330">
        <w:rPr>
          <w:rFonts w:asciiTheme="minorHAnsi" w:eastAsia="Calibri" w:hAnsiTheme="minorHAnsi" w:cs="Arial"/>
          <w:b w:val="0"/>
          <w:bCs w:val="0"/>
          <w:sz w:val="22"/>
          <w:szCs w:val="22"/>
        </w:rPr>
        <w:t>Programme</w:t>
      </w:r>
      <w:proofErr w:type="spellEnd"/>
      <w:r w:rsidRPr="00A25330">
        <w:rPr>
          <w:rFonts w:asciiTheme="minorHAnsi" w:eastAsia="Calibri" w:hAnsiTheme="minorHAnsi" w:cs="Arial"/>
          <w:b w:val="0"/>
          <w:bCs w:val="0"/>
          <w:sz w:val="22"/>
          <w:szCs w:val="22"/>
        </w:rPr>
        <w:t>‒Global Environment Facility; 2009.</w:t>
      </w:r>
      <w:r w:rsidRPr="00D408E1">
        <w:rPr>
          <w:b w:val="0"/>
        </w:rPr>
        <w:t xml:space="preserve"> </w:t>
      </w:r>
      <w:hyperlink r:id="rId14" w:history="1">
        <w:r w:rsidRPr="00D408E1">
          <w:rPr>
            <w:rStyle w:val="Hyperlink"/>
            <w:b w:val="0"/>
          </w:rPr>
          <w:t>http://gefmedwaste.org/downloads/Elements%20of%20a%20Model%20Facility%20Policy%20April%202009%20UNDP%20GEF%20Project.pdf</w:t>
        </w:r>
      </w:hyperlink>
    </w:p>
    <w:p w14:paraId="47F797DA" w14:textId="77777777" w:rsidR="00643285" w:rsidRPr="00470835" w:rsidRDefault="00643285" w:rsidP="00312B50">
      <w:pPr>
        <w:pStyle w:val="Heading1"/>
        <w:numPr>
          <w:ilvl w:val="0"/>
          <w:numId w:val="0"/>
        </w:numPr>
        <w:spacing w:after="120"/>
        <w:jc w:val="left"/>
        <w:rPr>
          <w:rFonts w:asciiTheme="minorHAnsi" w:hAnsiTheme="minorHAnsi"/>
          <w:sz w:val="22"/>
          <w:szCs w:val="22"/>
        </w:rPr>
      </w:pPr>
    </w:p>
    <w:p w14:paraId="00895F11" w14:textId="77777777" w:rsidR="005C2E61" w:rsidRPr="00470835" w:rsidRDefault="005C2E61" w:rsidP="00312B50">
      <w:pPr>
        <w:pStyle w:val="Heading1"/>
        <w:numPr>
          <w:ilvl w:val="0"/>
          <w:numId w:val="8"/>
        </w:numPr>
        <w:spacing w:after="120"/>
        <w:jc w:val="left"/>
        <w:rPr>
          <w:rFonts w:asciiTheme="minorHAnsi" w:hAnsiTheme="minorHAnsi"/>
          <w:sz w:val="22"/>
          <w:szCs w:val="22"/>
        </w:rPr>
      </w:pPr>
      <w:r w:rsidRPr="00470835">
        <w:rPr>
          <w:rFonts w:asciiTheme="minorHAnsi" w:hAnsiTheme="minorHAnsi"/>
          <w:sz w:val="22"/>
          <w:szCs w:val="22"/>
        </w:rPr>
        <w:t>Related Documents</w:t>
      </w:r>
    </w:p>
    <w:p w14:paraId="3110ACA0" w14:textId="77777777" w:rsidR="002C3909" w:rsidRPr="00A25330" w:rsidRDefault="002C3909" w:rsidP="00A25330">
      <w:pPr>
        <w:spacing w:after="120"/>
        <w:ind w:left="720" w:hanging="360"/>
        <w:jc w:val="left"/>
        <w:rPr>
          <w:rFonts w:asciiTheme="minorHAnsi" w:hAnsiTheme="minorHAnsi"/>
        </w:rPr>
      </w:pPr>
      <w:r w:rsidRPr="00A25330">
        <w:rPr>
          <w:rFonts w:asciiTheme="minorHAnsi" w:hAnsiTheme="minorHAnsi"/>
        </w:rPr>
        <w:t xml:space="preserve">Doc </w:t>
      </w:r>
      <w:r w:rsidR="00D408E1" w:rsidRPr="00A25330">
        <w:rPr>
          <w:rFonts w:asciiTheme="minorHAnsi" w:hAnsiTheme="minorHAnsi"/>
        </w:rPr>
        <w:t>203</w:t>
      </w:r>
      <w:r w:rsidRPr="00A25330">
        <w:rPr>
          <w:rFonts w:asciiTheme="minorHAnsi" w:hAnsiTheme="minorHAnsi"/>
        </w:rPr>
        <w:t xml:space="preserve">: </w:t>
      </w:r>
      <w:r w:rsidR="00526BE2" w:rsidRPr="00A25330">
        <w:rPr>
          <w:rFonts w:asciiTheme="minorHAnsi" w:hAnsiTheme="minorHAnsi"/>
        </w:rPr>
        <w:t xml:space="preserve">Health </w:t>
      </w:r>
      <w:r w:rsidR="00D408E1" w:rsidRPr="00A25330">
        <w:rPr>
          <w:rFonts w:asciiTheme="minorHAnsi" w:hAnsiTheme="minorHAnsi"/>
        </w:rPr>
        <w:t xml:space="preserve">Care Waste Management Audit Procedures ‒ </w:t>
      </w:r>
      <w:r w:rsidRPr="00A25330">
        <w:rPr>
          <w:rFonts w:asciiTheme="minorHAnsi" w:hAnsiTheme="minorHAnsi"/>
        </w:rPr>
        <w:t>Guidance</w:t>
      </w:r>
    </w:p>
    <w:p w14:paraId="67BB385C" w14:textId="77777777" w:rsidR="002C3909" w:rsidRPr="00A25330" w:rsidRDefault="002C3909" w:rsidP="00A25330">
      <w:pPr>
        <w:spacing w:after="120"/>
        <w:ind w:left="720" w:hanging="360"/>
        <w:jc w:val="left"/>
        <w:rPr>
          <w:rFonts w:asciiTheme="minorHAnsi" w:hAnsiTheme="minorHAnsi"/>
        </w:rPr>
      </w:pPr>
      <w:r w:rsidRPr="00A25330">
        <w:rPr>
          <w:rFonts w:asciiTheme="minorHAnsi" w:hAnsiTheme="minorHAnsi"/>
        </w:rPr>
        <w:lastRenderedPageBreak/>
        <w:t xml:space="preserve">Doc </w:t>
      </w:r>
      <w:r w:rsidR="00D408E1" w:rsidRPr="00A25330">
        <w:rPr>
          <w:rFonts w:asciiTheme="minorHAnsi" w:hAnsiTheme="minorHAnsi"/>
        </w:rPr>
        <w:t>20</w:t>
      </w:r>
      <w:r w:rsidRPr="00A25330">
        <w:rPr>
          <w:rFonts w:asciiTheme="minorHAnsi" w:hAnsiTheme="minorHAnsi"/>
        </w:rPr>
        <w:t>4:</w:t>
      </w:r>
      <w:r w:rsidR="00D408E1" w:rsidRPr="00A25330">
        <w:rPr>
          <w:rFonts w:asciiTheme="minorHAnsi" w:hAnsiTheme="minorHAnsi"/>
        </w:rPr>
        <w:t xml:space="preserve"> Inspection Checklist: </w:t>
      </w:r>
      <w:r w:rsidRPr="00A25330">
        <w:rPr>
          <w:rFonts w:asciiTheme="minorHAnsi" w:hAnsiTheme="minorHAnsi"/>
        </w:rPr>
        <w:t>Housekeeping</w:t>
      </w:r>
      <w:r w:rsidR="00D408E1" w:rsidRPr="00A25330">
        <w:rPr>
          <w:rFonts w:asciiTheme="minorHAnsi" w:hAnsiTheme="minorHAnsi"/>
        </w:rPr>
        <w:t xml:space="preserve">/Waste Handler </w:t>
      </w:r>
    </w:p>
    <w:p w14:paraId="146E1CA5" w14:textId="77777777" w:rsidR="002C3909" w:rsidRPr="00A25330" w:rsidRDefault="002C3909" w:rsidP="00A25330">
      <w:pPr>
        <w:spacing w:after="120"/>
        <w:ind w:left="720" w:hanging="360"/>
        <w:jc w:val="left"/>
        <w:rPr>
          <w:rFonts w:asciiTheme="minorHAnsi" w:hAnsiTheme="minorHAnsi"/>
        </w:rPr>
      </w:pPr>
      <w:r w:rsidRPr="00A25330">
        <w:rPr>
          <w:rFonts w:asciiTheme="minorHAnsi" w:hAnsiTheme="minorHAnsi"/>
        </w:rPr>
        <w:t xml:space="preserve">Doc </w:t>
      </w:r>
      <w:r w:rsidR="00D408E1" w:rsidRPr="00A25330">
        <w:rPr>
          <w:rFonts w:asciiTheme="minorHAnsi" w:hAnsiTheme="minorHAnsi"/>
        </w:rPr>
        <w:t>205</w:t>
      </w:r>
      <w:r w:rsidRPr="00A25330">
        <w:rPr>
          <w:rFonts w:asciiTheme="minorHAnsi" w:hAnsiTheme="minorHAnsi"/>
        </w:rPr>
        <w:t xml:space="preserve">: </w:t>
      </w:r>
      <w:r w:rsidR="00D408E1" w:rsidRPr="00A25330">
        <w:rPr>
          <w:rFonts w:asciiTheme="minorHAnsi" w:hAnsiTheme="minorHAnsi"/>
        </w:rPr>
        <w:t xml:space="preserve">Inspection Checklist: </w:t>
      </w:r>
      <w:r w:rsidRPr="00A25330">
        <w:rPr>
          <w:rFonts w:asciiTheme="minorHAnsi" w:hAnsiTheme="minorHAnsi"/>
        </w:rPr>
        <w:t xml:space="preserve">Waste </w:t>
      </w:r>
      <w:r w:rsidR="00D408E1" w:rsidRPr="00A25330">
        <w:rPr>
          <w:rFonts w:asciiTheme="minorHAnsi" w:hAnsiTheme="minorHAnsi"/>
        </w:rPr>
        <w:t xml:space="preserve">Holding And Storage </w:t>
      </w:r>
    </w:p>
    <w:p w14:paraId="5F4DA16F" w14:textId="77777777" w:rsidR="002C3909" w:rsidRPr="00A25330" w:rsidRDefault="002C3909" w:rsidP="00A25330">
      <w:pPr>
        <w:spacing w:after="120"/>
        <w:ind w:left="720" w:hanging="360"/>
        <w:jc w:val="left"/>
        <w:rPr>
          <w:rFonts w:asciiTheme="minorHAnsi" w:hAnsiTheme="minorHAnsi"/>
        </w:rPr>
      </w:pPr>
      <w:r w:rsidRPr="00A25330">
        <w:rPr>
          <w:rFonts w:asciiTheme="minorHAnsi" w:hAnsiTheme="minorHAnsi"/>
        </w:rPr>
        <w:t xml:space="preserve">Doc </w:t>
      </w:r>
      <w:r w:rsidR="00D408E1" w:rsidRPr="00A25330">
        <w:rPr>
          <w:rFonts w:asciiTheme="minorHAnsi" w:hAnsiTheme="minorHAnsi"/>
        </w:rPr>
        <w:t>206</w:t>
      </w:r>
      <w:r w:rsidRPr="00A25330">
        <w:rPr>
          <w:rFonts w:asciiTheme="minorHAnsi" w:hAnsiTheme="minorHAnsi"/>
        </w:rPr>
        <w:t xml:space="preserve">: </w:t>
      </w:r>
      <w:r w:rsidR="00D408E1" w:rsidRPr="00A25330">
        <w:rPr>
          <w:rFonts w:asciiTheme="minorHAnsi" w:hAnsiTheme="minorHAnsi"/>
        </w:rPr>
        <w:t xml:space="preserve">Inspection Checklist: </w:t>
      </w:r>
      <w:r w:rsidRPr="00A25330">
        <w:rPr>
          <w:rFonts w:asciiTheme="minorHAnsi" w:hAnsiTheme="minorHAnsi"/>
        </w:rPr>
        <w:t xml:space="preserve">Laboratory </w:t>
      </w:r>
      <w:r w:rsidR="00D408E1" w:rsidRPr="00A25330">
        <w:rPr>
          <w:rFonts w:asciiTheme="minorHAnsi" w:hAnsiTheme="minorHAnsi"/>
        </w:rPr>
        <w:t xml:space="preserve">Waste Management </w:t>
      </w:r>
    </w:p>
    <w:p w14:paraId="403701B5" w14:textId="77777777" w:rsidR="001A1C7A" w:rsidRPr="00A25330" w:rsidRDefault="002C3909" w:rsidP="00A25330">
      <w:pPr>
        <w:spacing w:after="120"/>
        <w:ind w:left="720" w:hanging="360"/>
        <w:jc w:val="left"/>
        <w:rPr>
          <w:rFonts w:asciiTheme="minorHAnsi" w:hAnsiTheme="minorHAnsi"/>
        </w:rPr>
      </w:pPr>
      <w:r w:rsidRPr="00A25330">
        <w:rPr>
          <w:rFonts w:asciiTheme="minorHAnsi" w:hAnsiTheme="minorHAnsi"/>
        </w:rPr>
        <w:t xml:space="preserve">Doc </w:t>
      </w:r>
      <w:r w:rsidR="00D408E1" w:rsidRPr="00A25330">
        <w:rPr>
          <w:rFonts w:asciiTheme="minorHAnsi" w:hAnsiTheme="minorHAnsi"/>
        </w:rPr>
        <w:t>207</w:t>
      </w:r>
      <w:r w:rsidRPr="00A25330">
        <w:rPr>
          <w:rFonts w:asciiTheme="minorHAnsi" w:hAnsiTheme="minorHAnsi"/>
        </w:rPr>
        <w:t xml:space="preserve">: </w:t>
      </w:r>
      <w:r w:rsidR="00D408E1" w:rsidRPr="00A25330">
        <w:rPr>
          <w:rFonts w:asciiTheme="minorHAnsi" w:hAnsiTheme="minorHAnsi"/>
        </w:rPr>
        <w:t>Inspection</w:t>
      </w:r>
      <w:r w:rsidRPr="00A25330">
        <w:rPr>
          <w:rFonts w:asciiTheme="minorHAnsi" w:hAnsiTheme="minorHAnsi"/>
        </w:rPr>
        <w:t xml:space="preserve"> </w:t>
      </w:r>
      <w:r w:rsidR="00D408E1" w:rsidRPr="00A25330">
        <w:rPr>
          <w:rFonts w:asciiTheme="minorHAnsi" w:hAnsiTheme="minorHAnsi"/>
        </w:rPr>
        <w:t>Checklist:  Supervisor/Matron</w:t>
      </w:r>
    </w:p>
    <w:p w14:paraId="19494330" w14:textId="77777777" w:rsidR="001A1C7A" w:rsidRPr="00A25330" w:rsidRDefault="002C3909" w:rsidP="00A25330">
      <w:pPr>
        <w:spacing w:after="120"/>
        <w:ind w:left="720" w:hanging="360"/>
        <w:jc w:val="left"/>
        <w:rPr>
          <w:rFonts w:asciiTheme="minorHAnsi" w:hAnsiTheme="minorHAnsi"/>
        </w:rPr>
      </w:pPr>
      <w:r w:rsidRPr="00A25330">
        <w:rPr>
          <w:rFonts w:asciiTheme="minorHAnsi" w:hAnsiTheme="minorHAnsi"/>
        </w:rPr>
        <w:t xml:space="preserve">Doc </w:t>
      </w:r>
      <w:r w:rsidR="00D408E1" w:rsidRPr="00A25330">
        <w:rPr>
          <w:rFonts w:asciiTheme="minorHAnsi" w:hAnsiTheme="minorHAnsi"/>
        </w:rPr>
        <w:t>10</w:t>
      </w:r>
      <w:r w:rsidRPr="00A25330">
        <w:rPr>
          <w:rFonts w:asciiTheme="minorHAnsi" w:hAnsiTheme="minorHAnsi"/>
        </w:rPr>
        <w:t xml:space="preserve">2: Facility HCWM </w:t>
      </w:r>
      <w:r w:rsidR="001A1C7A" w:rsidRPr="00A25330">
        <w:rPr>
          <w:rFonts w:asciiTheme="minorHAnsi" w:hAnsiTheme="minorHAnsi"/>
        </w:rPr>
        <w:t>Plan</w:t>
      </w:r>
      <w:r w:rsidR="00D408E1" w:rsidRPr="00A25330">
        <w:rPr>
          <w:rFonts w:asciiTheme="minorHAnsi" w:hAnsiTheme="minorHAnsi"/>
        </w:rPr>
        <w:t xml:space="preserve"> ‒ Guidance</w:t>
      </w:r>
    </w:p>
    <w:p w14:paraId="2AA35863" w14:textId="77777777" w:rsidR="001A1C7A" w:rsidRPr="00A25330" w:rsidRDefault="002C3909" w:rsidP="00A25330">
      <w:pPr>
        <w:spacing w:after="120"/>
        <w:ind w:left="720" w:hanging="360"/>
        <w:jc w:val="left"/>
        <w:rPr>
          <w:rFonts w:asciiTheme="minorHAnsi" w:hAnsiTheme="minorHAnsi"/>
        </w:rPr>
      </w:pPr>
      <w:r w:rsidRPr="00A25330">
        <w:rPr>
          <w:rFonts w:asciiTheme="minorHAnsi" w:hAnsiTheme="minorHAnsi"/>
        </w:rPr>
        <w:t xml:space="preserve">Doc </w:t>
      </w:r>
      <w:r w:rsidR="00990E55" w:rsidRPr="00A25330">
        <w:rPr>
          <w:rFonts w:asciiTheme="minorHAnsi" w:hAnsiTheme="minorHAnsi"/>
        </w:rPr>
        <w:t>5</w:t>
      </w:r>
      <w:r w:rsidR="00D408E1" w:rsidRPr="00A25330">
        <w:rPr>
          <w:rFonts w:asciiTheme="minorHAnsi" w:hAnsiTheme="minorHAnsi"/>
        </w:rPr>
        <w:t>04</w:t>
      </w:r>
      <w:r w:rsidRPr="00A25330">
        <w:rPr>
          <w:rFonts w:asciiTheme="minorHAnsi" w:hAnsiTheme="minorHAnsi"/>
        </w:rPr>
        <w:t xml:space="preserve">: </w:t>
      </w:r>
      <w:r w:rsidR="001A1C7A" w:rsidRPr="00A25330">
        <w:rPr>
          <w:rFonts w:asciiTheme="minorHAnsi" w:hAnsiTheme="minorHAnsi"/>
        </w:rPr>
        <w:t>Waste Re</w:t>
      </w:r>
      <w:r w:rsidR="00990E55" w:rsidRPr="00A25330">
        <w:rPr>
          <w:rFonts w:asciiTheme="minorHAnsi" w:hAnsiTheme="minorHAnsi"/>
        </w:rPr>
        <w:t>ceipt Log</w:t>
      </w:r>
    </w:p>
    <w:p w14:paraId="5782A089" w14:textId="77777777" w:rsidR="00F84431" w:rsidRPr="00470835" w:rsidRDefault="005C2E61" w:rsidP="00312B50">
      <w:pPr>
        <w:pStyle w:val="Heading1"/>
        <w:numPr>
          <w:ilvl w:val="0"/>
          <w:numId w:val="8"/>
        </w:numPr>
        <w:spacing w:after="120"/>
        <w:jc w:val="left"/>
        <w:rPr>
          <w:rFonts w:asciiTheme="minorHAnsi" w:hAnsiTheme="minorHAnsi"/>
          <w:sz w:val="22"/>
          <w:szCs w:val="22"/>
        </w:rPr>
      </w:pPr>
      <w:r w:rsidRPr="00470835">
        <w:rPr>
          <w:rFonts w:asciiTheme="minorHAnsi" w:hAnsiTheme="minorHAnsi"/>
          <w:sz w:val="22"/>
          <w:szCs w:val="22"/>
        </w:rPr>
        <w:t>Attachme</w:t>
      </w:r>
      <w:r w:rsidR="00DC47C7" w:rsidRPr="00470835">
        <w:rPr>
          <w:rFonts w:asciiTheme="minorHAnsi" w:hAnsiTheme="minorHAnsi"/>
          <w:sz w:val="22"/>
          <w:szCs w:val="22"/>
        </w:rPr>
        <w:t>nts</w:t>
      </w:r>
    </w:p>
    <w:p w14:paraId="4955880D" w14:textId="77777777" w:rsidR="00F84431" w:rsidRPr="00A25330" w:rsidRDefault="00F84431" w:rsidP="00A25330">
      <w:pPr>
        <w:pStyle w:val="Heading1"/>
        <w:numPr>
          <w:ilvl w:val="1"/>
          <w:numId w:val="8"/>
        </w:numPr>
        <w:spacing w:after="120"/>
        <w:ind w:left="900" w:hanging="540"/>
        <w:jc w:val="left"/>
        <w:rPr>
          <w:rFonts w:asciiTheme="minorHAnsi" w:eastAsia="Calibri" w:hAnsiTheme="minorHAnsi" w:cs="Arial"/>
          <w:b w:val="0"/>
          <w:bCs w:val="0"/>
          <w:sz w:val="22"/>
          <w:szCs w:val="22"/>
        </w:rPr>
      </w:pPr>
      <w:r w:rsidRPr="00A25330">
        <w:rPr>
          <w:rFonts w:asciiTheme="minorHAnsi" w:eastAsia="Calibri" w:hAnsiTheme="minorHAnsi" w:cs="Arial"/>
          <w:b w:val="0"/>
          <w:bCs w:val="0"/>
          <w:sz w:val="22"/>
          <w:szCs w:val="22"/>
        </w:rPr>
        <w:t>Committee Agenda</w:t>
      </w:r>
    </w:p>
    <w:p w14:paraId="71514438" w14:textId="77777777" w:rsidR="0069130D" w:rsidRPr="00A25330" w:rsidRDefault="0069130D" w:rsidP="00A25330">
      <w:pPr>
        <w:pStyle w:val="Heading1"/>
        <w:numPr>
          <w:ilvl w:val="1"/>
          <w:numId w:val="8"/>
        </w:numPr>
        <w:spacing w:after="120"/>
        <w:ind w:left="900" w:hanging="540"/>
        <w:jc w:val="left"/>
        <w:rPr>
          <w:rFonts w:asciiTheme="minorHAnsi" w:eastAsia="Calibri" w:hAnsiTheme="minorHAnsi" w:cs="Arial"/>
          <w:b w:val="0"/>
          <w:bCs w:val="0"/>
          <w:sz w:val="22"/>
          <w:szCs w:val="22"/>
        </w:rPr>
      </w:pPr>
      <w:r w:rsidRPr="00A25330">
        <w:rPr>
          <w:rFonts w:asciiTheme="minorHAnsi" w:eastAsia="Calibri" w:hAnsiTheme="minorHAnsi" w:cs="Arial"/>
          <w:b w:val="0"/>
          <w:bCs w:val="0"/>
          <w:sz w:val="22"/>
          <w:szCs w:val="22"/>
        </w:rPr>
        <w:t>Responsibilities for Health</w:t>
      </w:r>
      <w:r w:rsidR="00AF1F1B" w:rsidRPr="00A25330">
        <w:rPr>
          <w:rFonts w:asciiTheme="minorHAnsi" w:eastAsia="Calibri" w:hAnsiTheme="minorHAnsi" w:cs="Arial"/>
          <w:b w:val="0"/>
          <w:bCs w:val="0"/>
          <w:sz w:val="22"/>
          <w:szCs w:val="22"/>
        </w:rPr>
        <w:t xml:space="preserve"> C</w:t>
      </w:r>
      <w:r w:rsidRPr="00A25330">
        <w:rPr>
          <w:rFonts w:asciiTheme="minorHAnsi" w:eastAsia="Calibri" w:hAnsiTheme="minorHAnsi" w:cs="Arial"/>
          <w:b w:val="0"/>
          <w:bCs w:val="0"/>
          <w:sz w:val="22"/>
          <w:szCs w:val="22"/>
        </w:rPr>
        <w:t xml:space="preserve">are Waste Management </w:t>
      </w:r>
    </w:p>
    <w:p w14:paraId="55B30EF4" w14:textId="77777777" w:rsidR="00F84431" w:rsidRPr="00470835" w:rsidRDefault="00F84431" w:rsidP="00312B50">
      <w:pPr>
        <w:pStyle w:val="Heading1"/>
        <w:numPr>
          <w:ilvl w:val="0"/>
          <w:numId w:val="0"/>
        </w:numPr>
        <w:spacing w:after="120"/>
        <w:ind w:left="360"/>
        <w:jc w:val="left"/>
        <w:rPr>
          <w:rFonts w:asciiTheme="minorHAnsi" w:hAnsiTheme="minorHAnsi"/>
          <w:sz w:val="22"/>
          <w:szCs w:val="22"/>
        </w:rPr>
      </w:pPr>
    </w:p>
    <w:p w14:paraId="51519529" w14:textId="77777777" w:rsidR="00F84431" w:rsidRPr="00470835" w:rsidRDefault="00F84431" w:rsidP="00312B50">
      <w:pPr>
        <w:pStyle w:val="Heading1"/>
        <w:numPr>
          <w:ilvl w:val="0"/>
          <w:numId w:val="0"/>
        </w:numPr>
        <w:spacing w:after="120"/>
        <w:ind w:left="360"/>
        <w:jc w:val="left"/>
        <w:rPr>
          <w:rFonts w:asciiTheme="minorHAnsi" w:hAnsiTheme="minorHAnsi"/>
          <w:sz w:val="22"/>
          <w:szCs w:val="22"/>
        </w:rPr>
      </w:pPr>
    </w:p>
    <w:p w14:paraId="41D41CA9" w14:textId="77777777" w:rsidR="00F84431" w:rsidRPr="00470835" w:rsidRDefault="00F84431" w:rsidP="00312B50">
      <w:pPr>
        <w:pStyle w:val="Heading1"/>
        <w:numPr>
          <w:ilvl w:val="0"/>
          <w:numId w:val="0"/>
        </w:numPr>
        <w:spacing w:after="120"/>
        <w:ind w:left="360"/>
        <w:jc w:val="left"/>
        <w:rPr>
          <w:rFonts w:asciiTheme="minorHAnsi" w:hAnsiTheme="minorHAnsi"/>
          <w:sz w:val="22"/>
          <w:szCs w:val="22"/>
        </w:rPr>
      </w:pPr>
    </w:p>
    <w:p w14:paraId="015C6646" w14:textId="77777777" w:rsidR="00F84431" w:rsidRPr="00470835" w:rsidRDefault="00F84431" w:rsidP="00312B50">
      <w:pPr>
        <w:pStyle w:val="Heading1"/>
        <w:numPr>
          <w:ilvl w:val="0"/>
          <w:numId w:val="0"/>
        </w:numPr>
        <w:spacing w:after="120"/>
        <w:ind w:left="360"/>
        <w:jc w:val="left"/>
        <w:rPr>
          <w:rFonts w:asciiTheme="minorHAnsi" w:hAnsiTheme="minorHAnsi"/>
          <w:sz w:val="22"/>
          <w:szCs w:val="22"/>
        </w:rPr>
      </w:pPr>
    </w:p>
    <w:p w14:paraId="50CC4DF7" w14:textId="77777777" w:rsidR="004E6697" w:rsidRPr="00470835" w:rsidRDefault="004E6697" w:rsidP="00312B50">
      <w:pPr>
        <w:spacing w:after="120"/>
        <w:jc w:val="left"/>
        <w:rPr>
          <w:rFonts w:asciiTheme="minorHAnsi" w:hAnsiTheme="minorHAnsi"/>
        </w:rPr>
      </w:pPr>
    </w:p>
    <w:p w14:paraId="48D7E1F6" w14:textId="77777777" w:rsidR="0024146A" w:rsidRPr="00AF1F1B" w:rsidRDefault="0024146A" w:rsidP="00A25330">
      <w:pPr>
        <w:pStyle w:val="ListParagraph"/>
        <w:spacing w:after="120"/>
        <w:ind w:left="360"/>
        <w:contextualSpacing w:val="0"/>
        <w:jc w:val="center"/>
        <w:rPr>
          <w:rFonts w:asciiTheme="minorHAnsi" w:hAnsiTheme="minorHAnsi"/>
          <w:b/>
        </w:rPr>
      </w:pPr>
      <w:r w:rsidRPr="00AF1F1B">
        <w:rPr>
          <w:rFonts w:asciiTheme="minorHAnsi" w:hAnsiTheme="minorHAnsi"/>
          <w:b/>
        </w:rPr>
        <w:t>Attachment 11.</w:t>
      </w:r>
      <w:r w:rsidR="00DC47C7" w:rsidRPr="00AF1F1B">
        <w:rPr>
          <w:rFonts w:asciiTheme="minorHAnsi" w:hAnsiTheme="minorHAnsi"/>
          <w:b/>
        </w:rPr>
        <w:t>1</w:t>
      </w:r>
      <w:r w:rsidRPr="00AF1F1B">
        <w:rPr>
          <w:rFonts w:asciiTheme="minorHAnsi" w:hAnsiTheme="minorHAnsi"/>
          <w:b/>
        </w:rPr>
        <w:t xml:space="preserve">: </w:t>
      </w:r>
      <w:r w:rsidR="0069130D" w:rsidRPr="00AF1F1B">
        <w:rPr>
          <w:rFonts w:asciiTheme="minorHAnsi" w:hAnsiTheme="minorHAnsi"/>
          <w:b/>
        </w:rPr>
        <w:t>Committee Agenda</w:t>
      </w:r>
    </w:p>
    <w:p w14:paraId="1D046885" w14:textId="77777777" w:rsidR="00A25330" w:rsidRDefault="00A25330" w:rsidP="00312B50">
      <w:pPr>
        <w:pStyle w:val="ListParagraph"/>
        <w:spacing w:after="120"/>
        <w:ind w:left="360"/>
        <w:contextualSpacing w:val="0"/>
        <w:jc w:val="left"/>
        <w:rPr>
          <w:rFonts w:asciiTheme="minorHAnsi" w:hAnsiTheme="minorHAnsi"/>
        </w:rPr>
      </w:pPr>
    </w:p>
    <w:p w14:paraId="4D2A7B1A" w14:textId="77777777" w:rsidR="004E6697" w:rsidRPr="00470835" w:rsidRDefault="004E6697" w:rsidP="00312B50">
      <w:pPr>
        <w:pStyle w:val="ListParagraph"/>
        <w:spacing w:after="120"/>
        <w:ind w:left="360"/>
        <w:contextualSpacing w:val="0"/>
        <w:jc w:val="left"/>
        <w:rPr>
          <w:rFonts w:asciiTheme="minorHAnsi" w:hAnsiTheme="minorHAnsi"/>
        </w:rPr>
      </w:pPr>
      <w:r w:rsidRPr="00470835">
        <w:rPr>
          <w:rFonts w:asciiTheme="minorHAnsi" w:hAnsiTheme="minorHAnsi"/>
        </w:rPr>
        <w:t xml:space="preserve">The </w:t>
      </w:r>
      <w:r w:rsidR="0069130D" w:rsidRPr="00470835">
        <w:rPr>
          <w:rFonts w:asciiTheme="minorHAnsi" w:hAnsiTheme="minorHAnsi"/>
        </w:rPr>
        <w:t>committee</w:t>
      </w:r>
      <w:r w:rsidRPr="00470835">
        <w:rPr>
          <w:rFonts w:asciiTheme="minorHAnsi" w:hAnsiTheme="minorHAnsi"/>
        </w:rPr>
        <w:t xml:space="preserve"> agenda should include the following:</w:t>
      </w:r>
    </w:p>
    <w:p w14:paraId="71C1648A" w14:textId="77777777" w:rsidR="004E6697" w:rsidRPr="00A25330" w:rsidRDefault="004E6697" w:rsidP="00A25330">
      <w:pPr>
        <w:spacing w:after="120"/>
        <w:ind w:left="360"/>
        <w:jc w:val="left"/>
        <w:rPr>
          <w:rFonts w:asciiTheme="minorHAnsi" w:hAnsiTheme="minorHAnsi"/>
        </w:rPr>
      </w:pPr>
      <w:r w:rsidRPr="00A25330">
        <w:rPr>
          <w:rFonts w:asciiTheme="minorHAnsi" w:hAnsiTheme="minorHAnsi"/>
          <w:b/>
        </w:rPr>
        <w:t>Reports of waste management performance</w:t>
      </w:r>
      <w:r w:rsidRPr="00A25330">
        <w:rPr>
          <w:rFonts w:asciiTheme="minorHAnsi" w:hAnsiTheme="minorHAnsi"/>
        </w:rPr>
        <w:t xml:space="preserve"> for each area/department represented in terms of</w:t>
      </w:r>
      <w:r w:rsidR="000A1FAC" w:rsidRPr="00A25330">
        <w:rPr>
          <w:rFonts w:asciiTheme="minorHAnsi" w:hAnsiTheme="minorHAnsi"/>
        </w:rPr>
        <w:t>:</w:t>
      </w:r>
    </w:p>
    <w:p w14:paraId="233B0901" w14:textId="77777777" w:rsidR="004E6697" w:rsidRPr="00470835" w:rsidRDefault="004E6697" w:rsidP="00A25330">
      <w:pPr>
        <w:numPr>
          <w:ilvl w:val="1"/>
          <w:numId w:val="56"/>
        </w:numPr>
        <w:spacing w:after="120"/>
        <w:jc w:val="left"/>
        <w:rPr>
          <w:rFonts w:asciiTheme="minorHAnsi" w:hAnsiTheme="minorHAnsi"/>
        </w:rPr>
      </w:pPr>
      <w:r w:rsidRPr="00470835">
        <w:rPr>
          <w:rFonts w:asciiTheme="minorHAnsi" w:hAnsiTheme="minorHAnsi"/>
        </w:rPr>
        <w:t>Waste generated</w:t>
      </w:r>
      <w:r w:rsidR="001C4988" w:rsidRPr="00470835">
        <w:rPr>
          <w:rFonts w:asciiTheme="minorHAnsi" w:hAnsiTheme="minorHAnsi"/>
        </w:rPr>
        <w:t>:</w:t>
      </w:r>
      <w:r w:rsidRPr="00470835">
        <w:rPr>
          <w:rFonts w:asciiTheme="minorHAnsi" w:hAnsiTheme="minorHAnsi"/>
        </w:rPr>
        <w:t xml:space="preserve"> </w:t>
      </w:r>
      <w:r w:rsidR="004E0177" w:rsidRPr="00470835">
        <w:rPr>
          <w:rFonts w:asciiTheme="minorHAnsi" w:hAnsiTheme="minorHAnsi"/>
        </w:rPr>
        <w:t>amounts</w:t>
      </w:r>
      <w:r w:rsidR="009B23F2">
        <w:rPr>
          <w:rFonts w:asciiTheme="minorHAnsi" w:hAnsiTheme="minorHAnsi"/>
        </w:rPr>
        <w:t xml:space="preserve">, </w:t>
      </w:r>
      <w:r w:rsidR="004E0177" w:rsidRPr="00470835">
        <w:rPr>
          <w:rFonts w:asciiTheme="minorHAnsi" w:hAnsiTheme="minorHAnsi"/>
        </w:rPr>
        <w:t>c</w:t>
      </w:r>
      <w:r w:rsidRPr="00470835">
        <w:rPr>
          <w:rFonts w:asciiTheme="minorHAnsi" w:hAnsiTheme="minorHAnsi"/>
        </w:rPr>
        <w:t>lassification (hazardous or general)</w:t>
      </w:r>
      <w:r w:rsidR="009B23F2">
        <w:rPr>
          <w:rFonts w:asciiTheme="minorHAnsi" w:hAnsiTheme="minorHAnsi"/>
        </w:rPr>
        <w:t>, and</w:t>
      </w:r>
      <w:r w:rsidR="004E0177" w:rsidRPr="00470835">
        <w:rPr>
          <w:rFonts w:asciiTheme="minorHAnsi" w:hAnsiTheme="minorHAnsi"/>
        </w:rPr>
        <w:t xml:space="preserve"> their f</w:t>
      </w:r>
      <w:r w:rsidRPr="00470835">
        <w:rPr>
          <w:rFonts w:asciiTheme="minorHAnsi" w:hAnsiTheme="minorHAnsi"/>
        </w:rPr>
        <w:t xml:space="preserve">ate </w:t>
      </w:r>
      <w:r w:rsidR="004E0177" w:rsidRPr="00470835">
        <w:rPr>
          <w:rFonts w:asciiTheme="minorHAnsi" w:hAnsiTheme="minorHAnsi"/>
        </w:rPr>
        <w:t>(</w:t>
      </w:r>
      <w:r w:rsidRPr="00470835">
        <w:rPr>
          <w:rFonts w:asciiTheme="minorHAnsi" w:hAnsiTheme="minorHAnsi"/>
        </w:rPr>
        <w:t>recycl</w:t>
      </w:r>
      <w:r w:rsidR="004E0177" w:rsidRPr="00470835">
        <w:rPr>
          <w:rFonts w:asciiTheme="minorHAnsi" w:hAnsiTheme="minorHAnsi"/>
        </w:rPr>
        <w:t>ed</w:t>
      </w:r>
      <w:r w:rsidRPr="00470835">
        <w:rPr>
          <w:rFonts w:asciiTheme="minorHAnsi" w:hAnsiTheme="minorHAnsi"/>
        </w:rPr>
        <w:t>/reuse</w:t>
      </w:r>
      <w:r w:rsidR="004E0177" w:rsidRPr="00470835">
        <w:rPr>
          <w:rFonts w:asciiTheme="minorHAnsi" w:hAnsiTheme="minorHAnsi"/>
        </w:rPr>
        <w:t>d</w:t>
      </w:r>
      <w:r w:rsidRPr="00470835">
        <w:rPr>
          <w:rFonts w:asciiTheme="minorHAnsi" w:hAnsiTheme="minorHAnsi"/>
        </w:rPr>
        <w:t>, treat</w:t>
      </w:r>
      <w:r w:rsidR="004E0177" w:rsidRPr="00470835">
        <w:rPr>
          <w:rFonts w:asciiTheme="minorHAnsi" w:hAnsiTheme="minorHAnsi"/>
        </w:rPr>
        <w:t>ed or landfilled)</w:t>
      </w:r>
    </w:p>
    <w:p w14:paraId="2AD54368" w14:textId="77777777" w:rsidR="004E6697" w:rsidRPr="00470835" w:rsidRDefault="004E6697" w:rsidP="00A25330">
      <w:pPr>
        <w:numPr>
          <w:ilvl w:val="1"/>
          <w:numId w:val="56"/>
        </w:numPr>
        <w:spacing w:after="120"/>
        <w:jc w:val="left"/>
        <w:rPr>
          <w:rFonts w:asciiTheme="minorHAnsi" w:hAnsiTheme="minorHAnsi"/>
        </w:rPr>
      </w:pPr>
      <w:r w:rsidRPr="00470835">
        <w:rPr>
          <w:rFonts w:asciiTheme="minorHAnsi" w:hAnsiTheme="minorHAnsi"/>
        </w:rPr>
        <w:t>Trends (increasing</w:t>
      </w:r>
      <w:r w:rsidR="004E0177" w:rsidRPr="00470835">
        <w:rPr>
          <w:rFonts w:asciiTheme="minorHAnsi" w:hAnsiTheme="minorHAnsi"/>
        </w:rPr>
        <w:t xml:space="preserve"> / </w:t>
      </w:r>
      <w:r w:rsidRPr="00470835">
        <w:rPr>
          <w:rFonts w:asciiTheme="minorHAnsi" w:hAnsiTheme="minorHAnsi"/>
        </w:rPr>
        <w:t>stable</w:t>
      </w:r>
      <w:r w:rsidR="004E0177" w:rsidRPr="00470835">
        <w:rPr>
          <w:rFonts w:asciiTheme="minorHAnsi" w:hAnsiTheme="minorHAnsi"/>
        </w:rPr>
        <w:t xml:space="preserve"> / </w:t>
      </w:r>
      <w:r w:rsidRPr="00470835">
        <w:rPr>
          <w:rFonts w:asciiTheme="minorHAnsi" w:hAnsiTheme="minorHAnsi"/>
        </w:rPr>
        <w:t>decreasing)</w:t>
      </w:r>
    </w:p>
    <w:p w14:paraId="5287B0AA" w14:textId="77777777" w:rsidR="001E3AB9" w:rsidRPr="00470835" w:rsidRDefault="004E6697" w:rsidP="00A25330">
      <w:pPr>
        <w:numPr>
          <w:ilvl w:val="1"/>
          <w:numId w:val="56"/>
        </w:numPr>
        <w:spacing w:after="120"/>
        <w:jc w:val="left"/>
        <w:rPr>
          <w:rFonts w:asciiTheme="minorHAnsi" w:hAnsiTheme="minorHAnsi"/>
        </w:rPr>
      </w:pPr>
      <w:r w:rsidRPr="00470835">
        <w:rPr>
          <w:rFonts w:asciiTheme="minorHAnsi" w:hAnsiTheme="minorHAnsi"/>
        </w:rPr>
        <w:t>Any</w:t>
      </w:r>
      <w:r w:rsidR="009B23F2">
        <w:rPr>
          <w:rFonts w:asciiTheme="minorHAnsi" w:hAnsiTheme="minorHAnsi"/>
        </w:rPr>
        <w:t xml:space="preserve"> of the following:</w:t>
      </w:r>
      <w:r w:rsidRPr="00470835">
        <w:rPr>
          <w:rFonts w:asciiTheme="minorHAnsi" w:hAnsiTheme="minorHAnsi"/>
        </w:rPr>
        <w:t xml:space="preserve"> </w:t>
      </w:r>
    </w:p>
    <w:p w14:paraId="3A915954" w14:textId="77777777" w:rsidR="004E6697" w:rsidRPr="00470835" w:rsidRDefault="009B23F2" w:rsidP="00A25330">
      <w:pPr>
        <w:numPr>
          <w:ilvl w:val="2"/>
          <w:numId w:val="57"/>
        </w:numPr>
        <w:spacing w:after="120"/>
        <w:ind w:left="1800"/>
        <w:jc w:val="left"/>
        <w:rPr>
          <w:rFonts w:asciiTheme="minorHAnsi" w:hAnsiTheme="minorHAnsi"/>
        </w:rPr>
      </w:pPr>
      <w:proofErr w:type="spellStart"/>
      <w:r w:rsidRPr="00470835">
        <w:rPr>
          <w:rFonts w:asciiTheme="minorHAnsi" w:hAnsiTheme="minorHAnsi"/>
        </w:rPr>
        <w:t>Nonconformances</w:t>
      </w:r>
      <w:proofErr w:type="spellEnd"/>
      <w:r w:rsidRPr="00470835">
        <w:rPr>
          <w:rFonts w:asciiTheme="minorHAnsi" w:hAnsiTheme="minorHAnsi"/>
        </w:rPr>
        <w:t xml:space="preserve"> with </w:t>
      </w:r>
      <w:r w:rsidR="004E0177" w:rsidRPr="00470835">
        <w:rPr>
          <w:rFonts w:asciiTheme="minorHAnsi" w:hAnsiTheme="minorHAnsi"/>
        </w:rPr>
        <w:t xml:space="preserve">the </w:t>
      </w:r>
      <w:r w:rsidR="004E6697" w:rsidRPr="00470835">
        <w:rPr>
          <w:rFonts w:asciiTheme="minorHAnsi" w:hAnsiTheme="minorHAnsi"/>
        </w:rPr>
        <w:t xml:space="preserve">requirements of waste procedure </w:t>
      </w:r>
    </w:p>
    <w:p w14:paraId="751CB0BF" w14:textId="77777777" w:rsidR="004E6697" w:rsidRPr="00470835" w:rsidRDefault="009B23F2" w:rsidP="00A25330">
      <w:pPr>
        <w:numPr>
          <w:ilvl w:val="2"/>
          <w:numId w:val="57"/>
        </w:numPr>
        <w:spacing w:after="120"/>
        <w:ind w:left="1800"/>
        <w:jc w:val="left"/>
        <w:rPr>
          <w:rFonts w:asciiTheme="minorHAnsi" w:hAnsiTheme="minorHAnsi"/>
        </w:rPr>
      </w:pPr>
      <w:r w:rsidRPr="00470835">
        <w:rPr>
          <w:rFonts w:asciiTheme="minorHAnsi" w:hAnsiTheme="minorHAnsi"/>
        </w:rPr>
        <w:t>Incidents – with root cause and impacts, as well as steps taken to prevent a recurrence</w:t>
      </w:r>
    </w:p>
    <w:p w14:paraId="68B5894B" w14:textId="77777777" w:rsidR="001E3AB9" w:rsidRPr="00470835" w:rsidRDefault="009B23F2" w:rsidP="00A25330">
      <w:pPr>
        <w:numPr>
          <w:ilvl w:val="2"/>
          <w:numId w:val="57"/>
        </w:numPr>
        <w:spacing w:after="120"/>
        <w:ind w:left="1800"/>
        <w:jc w:val="left"/>
        <w:rPr>
          <w:rFonts w:asciiTheme="minorHAnsi" w:hAnsiTheme="minorHAnsi"/>
        </w:rPr>
      </w:pPr>
      <w:r w:rsidRPr="00470835">
        <w:rPr>
          <w:rFonts w:asciiTheme="minorHAnsi" w:hAnsiTheme="minorHAnsi"/>
        </w:rPr>
        <w:t>Issues requiring input to ensure improvement – e</w:t>
      </w:r>
      <w:r w:rsidR="001E3AB9" w:rsidRPr="00470835">
        <w:rPr>
          <w:rFonts w:asciiTheme="minorHAnsi" w:hAnsiTheme="minorHAnsi"/>
        </w:rPr>
        <w:t>quipment, training, awareness, personnel, etc</w:t>
      </w:r>
      <w:r>
        <w:rPr>
          <w:rFonts w:asciiTheme="minorHAnsi" w:hAnsiTheme="minorHAnsi"/>
        </w:rPr>
        <w:t>.</w:t>
      </w:r>
    </w:p>
    <w:p w14:paraId="1760F078" w14:textId="77777777" w:rsidR="001E3AB9" w:rsidRPr="00470835" w:rsidRDefault="009B23F2" w:rsidP="00A25330">
      <w:pPr>
        <w:numPr>
          <w:ilvl w:val="2"/>
          <w:numId w:val="57"/>
        </w:numPr>
        <w:spacing w:after="120"/>
        <w:ind w:left="1800"/>
        <w:jc w:val="left"/>
        <w:rPr>
          <w:rFonts w:asciiTheme="minorHAnsi" w:hAnsiTheme="minorHAnsi"/>
        </w:rPr>
      </w:pPr>
      <w:r w:rsidRPr="00470835">
        <w:rPr>
          <w:rFonts w:asciiTheme="minorHAnsi" w:hAnsiTheme="minorHAnsi"/>
        </w:rPr>
        <w:t>Improvement projects to avoid and minimize waste</w:t>
      </w:r>
    </w:p>
    <w:p w14:paraId="7CF5E67C" w14:textId="77777777" w:rsidR="0046150D" w:rsidRPr="00470835" w:rsidRDefault="009B23F2" w:rsidP="00A25330">
      <w:pPr>
        <w:numPr>
          <w:ilvl w:val="2"/>
          <w:numId w:val="57"/>
        </w:numPr>
        <w:spacing w:after="120"/>
        <w:ind w:left="1800"/>
        <w:jc w:val="left"/>
        <w:rPr>
          <w:rFonts w:asciiTheme="minorHAnsi" w:hAnsiTheme="minorHAnsi"/>
        </w:rPr>
      </w:pPr>
      <w:r w:rsidRPr="00470835">
        <w:rPr>
          <w:rFonts w:asciiTheme="minorHAnsi" w:hAnsiTheme="minorHAnsi"/>
        </w:rPr>
        <w:t>Campaigns to raise awareness</w:t>
      </w:r>
    </w:p>
    <w:p w14:paraId="00981A69" w14:textId="77777777" w:rsidR="0046150D" w:rsidRPr="00470835" w:rsidRDefault="009B23F2" w:rsidP="00A25330">
      <w:pPr>
        <w:numPr>
          <w:ilvl w:val="2"/>
          <w:numId w:val="57"/>
        </w:numPr>
        <w:spacing w:after="120"/>
        <w:ind w:left="1800"/>
        <w:jc w:val="left"/>
        <w:rPr>
          <w:rFonts w:asciiTheme="minorHAnsi" w:hAnsiTheme="minorHAnsi"/>
        </w:rPr>
      </w:pPr>
      <w:r w:rsidRPr="00470835">
        <w:rPr>
          <w:rFonts w:asciiTheme="minorHAnsi" w:hAnsiTheme="minorHAnsi"/>
        </w:rPr>
        <w:t>Training required in addition to that contained in the plan</w:t>
      </w:r>
    </w:p>
    <w:p w14:paraId="6639EF41" w14:textId="77777777" w:rsidR="001E3AB9" w:rsidRPr="00A25330" w:rsidRDefault="001E3AB9" w:rsidP="00A25330">
      <w:pPr>
        <w:spacing w:after="120"/>
        <w:ind w:left="360"/>
        <w:jc w:val="left"/>
        <w:rPr>
          <w:rFonts w:asciiTheme="minorHAnsi" w:hAnsiTheme="minorHAnsi"/>
          <w:b/>
        </w:rPr>
      </w:pPr>
      <w:r w:rsidRPr="00A25330">
        <w:rPr>
          <w:rFonts w:asciiTheme="minorHAnsi" w:hAnsiTheme="minorHAnsi"/>
          <w:b/>
        </w:rPr>
        <w:t>Progress according to plan</w:t>
      </w:r>
    </w:p>
    <w:p w14:paraId="579C8AE5" w14:textId="77777777" w:rsidR="001E3AB9" w:rsidRPr="00470835" w:rsidRDefault="001E3AB9" w:rsidP="00A25330">
      <w:pPr>
        <w:numPr>
          <w:ilvl w:val="1"/>
          <w:numId w:val="56"/>
        </w:numPr>
        <w:spacing w:after="120"/>
        <w:jc w:val="left"/>
        <w:rPr>
          <w:rFonts w:asciiTheme="minorHAnsi" w:hAnsiTheme="minorHAnsi"/>
        </w:rPr>
      </w:pPr>
      <w:r w:rsidRPr="00470835">
        <w:rPr>
          <w:rFonts w:asciiTheme="minorHAnsi" w:hAnsiTheme="minorHAnsi"/>
        </w:rPr>
        <w:t xml:space="preserve">Targets </w:t>
      </w:r>
    </w:p>
    <w:p w14:paraId="2B896948" w14:textId="77777777" w:rsidR="0046150D" w:rsidRPr="00470835" w:rsidRDefault="0046150D" w:rsidP="00A25330">
      <w:pPr>
        <w:numPr>
          <w:ilvl w:val="1"/>
          <w:numId w:val="56"/>
        </w:numPr>
        <w:spacing w:after="120"/>
        <w:jc w:val="left"/>
        <w:rPr>
          <w:rFonts w:asciiTheme="minorHAnsi" w:hAnsiTheme="minorHAnsi"/>
        </w:rPr>
      </w:pPr>
      <w:r w:rsidRPr="00470835">
        <w:rPr>
          <w:rFonts w:asciiTheme="minorHAnsi" w:hAnsiTheme="minorHAnsi"/>
        </w:rPr>
        <w:t xml:space="preserve">Key </w:t>
      </w:r>
      <w:r w:rsidR="009B23F2">
        <w:rPr>
          <w:rFonts w:asciiTheme="minorHAnsi" w:hAnsiTheme="minorHAnsi"/>
        </w:rPr>
        <w:t>p</w:t>
      </w:r>
      <w:r w:rsidRPr="00470835">
        <w:rPr>
          <w:rFonts w:asciiTheme="minorHAnsi" w:hAnsiTheme="minorHAnsi"/>
        </w:rPr>
        <w:t xml:space="preserve">erformance </w:t>
      </w:r>
      <w:r w:rsidR="009B23F2">
        <w:rPr>
          <w:rFonts w:asciiTheme="minorHAnsi" w:hAnsiTheme="minorHAnsi"/>
        </w:rPr>
        <w:t>i</w:t>
      </w:r>
      <w:r w:rsidRPr="00470835">
        <w:rPr>
          <w:rFonts w:asciiTheme="minorHAnsi" w:hAnsiTheme="minorHAnsi"/>
        </w:rPr>
        <w:t xml:space="preserve">ndicator </w:t>
      </w:r>
      <w:r w:rsidR="004E0177" w:rsidRPr="00470835">
        <w:rPr>
          <w:rFonts w:asciiTheme="minorHAnsi" w:hAnsiTheme="minorHAnsi"/>
        </w:rPr>
        <w:t>t</w:t>
      </w:r>
      <w:r w:rsidRPr="00470835">
        <w:rPr>
          <w:rFonts w:asciiTheme="minorHAnsi" w:hAnsiTheme="minorHAnsi"/>
        </w:rPr>
        <w:t>rends graphed</w:t>
      </w:r>
    </w:p>
    <w:p w14:paraId="5198ACD2" w14:textId="77777777" w:rsidR="001E3AB9" w:rsidRPr="00470835" w:rsidRDefault="001E3AB9" w:rsidP="00A25330">
      <w:pPr>
        <w:numPr>
          <w:ilvl w:val="1"/>
          <w:numId w:val="56"/>
        </w:numPr>
        <w:spacing w:after="120"/>
        <w:jc w:val="left"/>
        <w:rPr>
          <w:rFonts w:asciiTheme="minorHAnsi" w:hAnsiTheme="minorHAnsi"/>
        </w:rPr>
      </w:pPr>
      <w:r w:rsidRPr="00470835">
        <w:rPr>
          <w:rFonts w:asciiTheme="minorHAnsi" w:hAnsiTheme="minorHAnsi"/>
        </w:rPr>
        <w:lastRenderedPageBreak/>
        <w:t>Budget update</w:t>
      </w:r>
    </w:p>
    <w:p w14:paraId="692AE0EF" w14:textId="77777777" w:rsidR="001E3AB9" w:rsidRPr="00470835" w:rsidRDefault="001E3AB9" w:rsidP="00A25330">
      <w:pPr>
        <w:numPr>
          <w:ilvl w:val="1"/>
          <w:numId w:val="56"/>
        </w:numPr>
        <w:spacing w:after="120"/>
        <w:jc w:val="left"/>
        <w:rPr>
          <w:rFonts w:asciiTheme="minorHAnsi" w:hAnsiTheme="minorHAnsi"/>
        </w:rPr>
      </w:pPr>
      <w:r w:rsidRPr="00470835">
        <w:rPr>
          <w:rFonts w:asciiTheme="minorHAnsi" w:hAnsiTheme="minorHAnsi"/>
        </w:rPr>
        <w:t>Completed items and any delays</w:t>
      </w:r>
    </w:p>
    <w:p w14:paraId="2D041933" w14:textId="77777777" w:rsidR="001E3AB9" w:rsidRPr="00A25330" w:rsidRDefault="001E3AB9" w:rsidP="00A25330">
      <w:pPr>
        <w:spacing w:after="120"/>
        <w:ind w:left="360"/>
        <w:jc w:val="left"/>
        <w:rPr>
          <w:rFonts w:asciiTheme="minorHAnsi" w:hAnsiTheme="minorHAnsi"/>
          <w:b/>
        </w:rPr>
      </w:pPr>
      <w:r w:rsidRPr="00A25330">
        <w:rPr>
          <w:rFonts w:asciiTheme="minorHAnsi" w:hAnsiTheme="minorHAnsi"/>
          <w:b/>
        </w:rPr>
        <w:t>Reporting</w:t>
      </w:r>
    </w:p>
    <w:p w14:paraId="11479458" w14:textId="77777777" w:rsidR="001E3AB9" w:rsidRPr="00470835" w:rsidRDefault="001E3AB9" w:rsidP="00A25330">
      <w:pPr>
        <w:numPr>
          <w:ilvl w:val="1"/>
          <w:numId w:val="56"/>
        </w:numPr>
        <w:spacing w:after="120"/>
        <w:jc w:val="left"/>
        <w:rPr>
          <w:rFonts w:asciiTheme="minorHAnsi" w:hAnsiTheme="minorHAnsi"/>
        </w:rPr>
      </w:pPr>
      <w:r w:rsidRPr="00470835">
        <w:rPr>
          <w:rFonts w:asciiTheme="minorHAnsi" w:hAnsiTheme="minorHAnsi"/>
        </w:rPr>
        <w:t>Internal</w:t>
      </w:r>
      <w:r w:rsidR="002033EA" w:rsidRPr="00470835">
        <w:rPr>
          <w:rFonts w:asciiTheme="minorHAnsi" w:hAnsiTheme="minorHAnsi"/>
        </w:rPr>
        <w:t>:</w:t>
      </w:r>
      <w:r w:rsidRPr="00470835">
        <w:rPr>
          <w:rFonts w:asciiTheme="minorHAnsi" w:hAnsiTheme="minorHAnsi"/>
        </w:rPr>
        <w:t xml:space="preserve"> to inform and raise awareness</w:t>
      </w:r>
      <w:r w:rsidR="0046150D" w:rsidRPr="00470835">
        <w:rPr>
          <w:rFonts w:asciiTheme="minorHAnsi" w:hAnsiTheme="minorHAnsi"/>
        </w:rPr>
        <w:t xml:space="preserve"> among all stakeholders</w:t>
      </w:r>
    </w:p>
    <w:p w14:paraId="0212AD25" w14:textId="77777777" w:rsidR="001E3AB9" w:rsidRPr="00470835" w:rsidRDefault="001E3AB9" w:rsidP="00A25330">
      <w:pPr>
        <w:numPr>
          <w:ilvl w:val="1"/>
          <w:numId w:val="56"/>
        </w:numPr>
        <w:spacing w:after="120"/>
        <w:jc w:val="left"/>
        <w:rPr>
          <w:rFonts w:asciiTheme="minorHAnsi" w:hAnsiTheme="minorHAnsi"/>
        </w:rPr>
      </w:pPr>
      <w:r w:rsidRPr="00470835">
        <w:rPr>
          <w:rFonts w:asciiTheme="minorHAnsi" w:hAnsiTheme="minorHAnsi"/>
        </w:rPr>
        <w:t>External</w:t>
      </w:r>
      <w:r w:rsidR="002033EA" w:rsidRPr="00470835">
        <w:rPr>
          <w:rFonts w:asciiTheme="minorHAnsi" w:hAnsiTheme="minorHAnsi"/>
        </w:rPr>
        <w:t>:</w:t>
      </w:r>
      <w:r w:rsidRPr="00470835">
        <w:rPr>
          <w:rFonts w:asciiTheme="minorHAnsi" w:hAnsiTheme="minorHAnsi"/>
        </w:rPr>
        <w:t xml:space="preserve"> to </w:t>
      </w:r>
      <w:r w:rsidR="00895892" w:rsidRPr="00470835">
        <w:rPr>
          <w:rFonts w:asciiTheme="minorHAnsi" w:hAnsiTheme="minorHAnsi"/>
        </w:rPr>
        <w:t xml:space="preserve">identify which information needs to be reported </w:t>
      </w:r>
      <w:r w:rsidR="00137C04" w:rsidRPr="00470835">
        <w:rPr>
          <w:rFonts w:asciiTheme="minorHAnsi" w:hAnsiTheme="minorHAnsi"/>
        </w:rPr>
        <w:t xml:space="preserve">to </w:t>
      </w:r>
      <w:r w:rsidRPr="00470835">
        <w:rPr>
          <w:rFonts w:asciiTheme="minorHAnsi" w:hAnsiTheme="minorHAnsi"/>
        </w:rPr>
        <w:t>relevant authorities</w:t>
      </w:r>
      <w:r w:rsidR="0046150D" w:rsidRPr="00470835">
        <w:rPr>
          <w:rFonts w:asciiTheme="minorHAnsi" w:hAnsiTheme="minorHAnsi"/>
        </w:rPr>
        <w:t xml:space="preserve"> and other stakeholders</w:t>
      </w:r>
      <w:r w:rsidR="00895892" w:rsidRPr="00470835">
        <w:rPr>
          <w:rFonts w:asciiTheme="minorHAnsi" w:hAnsiTheme="minorHAnsi"/>
        </w:rPr>
        <w:t xml:space="preserve"> outsid</w:t>
      </w:r>
      <w:r w:rsidR="00137C04" w:rsidRPr="00470835">
        <w:rPr>
          <w:rFonts w:asciiTheme="minorHAnsi" w:hAnsiTheme="minorHAnsi"/>
        </w:rPr>
        <w:t xml:space="preserve">e of the committee and </w:t>
      </w:r>
      <w:r w:rsidR="009B23F2">
        <w:rPr>
          <w:rFonts w:asciiTheme="minorHAnsi" w:hAnsiTheme="minorHAnsi"/>
        </w:rPr>
        <w:t xml:space="preserve">to </w:t>
      </w:r>
      <w:r w:rsidR="00137C04" w:rsidRPr="00470835">
        <w:rPr>
          <w:rFonts w:asciiTheme="minorHAnsi" w:hAnsiTheme="minorHAnsi"/>
        </w:rPr>
        <w:t>determine who should be responsible for relaying the information</w:t>
      </w:r>
    </w:p>
    <w:p w14:paraId="21890842" w14:textId="77777777" w:rsidR="001E3AB9" w:rsidRPr="00A25330" w:rsidRDefault="001E3AB9" w:rsidP="00A25330">
      <w:pPr>
        <w:spacing w:after="120"/>
        <w:ind w:left="360"/>
        <w:jc w:val="left"/>
        <w:rPr>
          <w:rFonts w:asciiTheme="minorHAnsi" w:hAnsiTheme="minorHAnsi"/>
          <w:b/>
        </w:rPr>
      </w:pPr>
      <w:r w:rsidRPr="00A25330">
        <w:rPr>
          <w:rFonts w:asciiTheme="minorHAnsi" w:hAnsiTheme="minorHAnsi"/>
          <w:b/>
        </w:rPr>
        <w:t xml:space="preserve">Continuous </w:t>
      </w:r>
      <w:r w:rsidR="009B23F2" w:rsidRPr="00A25330">
        <w:rPr>
          <w:rFonts w:asciiTheme="minorHAnsi" w:hAnsiTheme="minorHAnsi"/>
          <w:b/>
        </w:rPr>
        <w:t>i</w:t>
      </w:r>
      <w:r w:rsidRPr="00A25330">
        <w:rPr>
          <w:rFonts w:asciiTheme="minorHAnsi" w:hAnsiTheme="minorHAnsi"/>
          <w:b/>
        </w:rPr>
        <w:t>mprovement</w:t>
      </w:r>
    </w:p>
    <w:p w14:paraId="210E9F14" w14:textId="77777777" w:rsidR="001E3AB9" w:rsidRPr="00470835" w:rsidRDefault="001E3AB9" w:rsidP="00A25330">
      <w:pPr>
        <w:numPr>
          <w:ilvl w:val="1"/>
          <w:numId w:val="56"/>
        </w:numPr>
        <w:spacing w:after="120"/>
        <w:jc w:val="left"/>
        <w:rPr>
          <w:rFonts w:asciiTheme="minorHAnsi" w:hAnsiTheme="minorHAnsi"/>
        </w:rPr>
      </w:pPr>
      <w:r w:rsidRPr="00470835">
        <w:rPr>
          <w:rFonts w:asciiTheme="minorHAnsi" w:hAnsiTheme="minorHAnsi"/>
        </w:rPr>
        <w:t>Annual review</w:t>
      </w:r>
      <w:r w:rsidR="002033EA" w:rsidRPr="00470835">
        <w:rPr>
          <w:rFonts w:asciiTheme="minorHAnsi" w:hAnsiTheme="minorHAnsi"/>
        </w:rPr>
        <w:t>:</w:t>
      </w:r>
      <w:r w:rsidRPr="00470835">
        <w:rPr>
          <w:rFonts w:asciiTheme="minorHAnsi" w:hAnsiTheme="minorHAnsi"/>
        </w:rPr>
        <w:t xml:space="preserve"> policy, objectives, targets,</w:t>
      </w:r>
      <w:r w:rsidR="0046150D" w:rsidRPr="00470835">
        <w:rPr>
          <w:rFonts w:asciiTheme="minorHAnsi" w:hAnsiTheme="minorHAnsi"/>
        </w:rPr>
        <w:t xml:space="preserve"> training, awareness,</w:t>
      </w:r>
      <w:r w:rsidRPr="00470835">
        <w:rPr>
          <w:rFonts w:asciiTheme="minorHAnsi" w:hAnsiTheme="minorHAnsi"/>
        </w:rPr>
        <w:t xml:space="preserve"> plan</w:t>
      </w:r>
    </w:p>
    <w:p w14:paraId="48F9773D" w14:textId="77777777" w:rsidR="0046150D" w:rsidRPr="00470835" w:rsidRDefault="0046150D" w:rsidP="00312B50">
      <w:pPr>
        <w:spacing w:after="120"/>
        <w:jc w:val="left"/>
        <w:rPr>
          <w:rFonts w:asciiTheme="minorHAnsi" w:hAnsiTheme="minorHAnsi"/>
        </w:rPr>
      </w:pPr>
    </w:p>
    <w:p w14:paraId="2560491C" w14:textId="77777777" w:rsidR="000833CE" w:rsidRPr="00470835" w:rsidRDefault="000833CE" w:rsidP="00312B50">
      <w:pPr>
        <w:spacing w:after="120"/>
        <w:jc w:val="left"/>
        <w:rPr>
          <w:rFonts w:asciiTheme="minorHAnsi" w:hAnsiTheme="minorHAnsi"/>
        </w:rPr>
      </w:pPr>
    </w:p>
    <w:p w14:paraId="79E18ADD" w14:textId="77777777" w:rsidR="005C2E61" w:rsidRPr="00470835" w:rsidRDefault="005C2E61" w:rsidP="00312B50">
      <w:pPr>
        <w:pStyle w:val="Heading1"/>
        <w:numPr>
          <w:ilvl w:val="0"/>
          <w:numId w:val="0"/>
        </w:numPr>
        <w:spacing w:after="120"/>
        <w:ind w:left="360"/>
        <w:jc w:val="left"/>
        <w:rPr>
          <w:rFonts w:asciiTheme="minorHAnsi" w:hAnsiTheme="minorHAnsi"/>
          <w:sz w:val="22"/>
          <w:szCs w:val="22"/>
        </w:rPr>
      </w:pPr>
    </w:p>
    <w:p w14:paraId="5C993C5D" w14:textId="77777777" w:rsidR="005C2E61" w:rsidRPr="00470835" w:rsidRDefault="005C2E61" w:rsidP="00312B50">
      <w:pPr>
        <w:pStyle w:val="Heading1"/>
        <w:numPr>
          <w:ilvl w:val="0"/>
          <w:numId w:val="0"/>
        </w:numPr>
        <w:spacing w:after="120"/>
        <w:ind w:left="360"/>
        <w:jc w:val="left"/>
        <w:rPr>
          <w:rFonts w:asciiTheme="minorHAnsi" w:hAnsiTheme="minorHAnsi"/>
          <w:sz w:val="22"/>
          <w:szCs w:val="22"/>
        </w:rPr>
      </w:pPr>
    </w:p>
    <w:p w14:paraId="7DADB431" w14:textId="77777777" w:rsidR="005C2E61" w:rsidRPr="00470835" w:rsidRDefault="005C2E61" w:rsidP="00312B50">
      <w:pPr>
        <w:pStyle w:val="Heading1"/>
        <w:numPr>
          <w:ilvl w:val="0"/>
          <w:numId w:val="0"/>
        </w:numPr>
        <w:spacing w:after="120"/>
        <w:ind w:left="360"/>
        <w:jc w:val="left"/>
        <w:rPr>
          <w:rFonts w:asciiTheme="minorHAnsi" w:hAnsiTheme="minorHAnsi"/>
          <w:sz w:val="22"/>
          <w:szCs w:val="22"/>
        </w:rPr>
      </w:pPr>
    </w:p>
    <w:p w14:paraId="0BE6B809" w14:textId="77777777" w:rsidR="00867F0D" w:rsidRPr="00470835" w:rsidRDefault="00867F0D" w:rsidP="00312B50">
      <w:pPr>
        <w:spacing w:after="120"/>
        <w:jc w:val="left"/>
        <w:rPr>
          <w:rFonts w:asciiTheme="minorHAnsi" w:hAnsiTheme="minorHAnsi"/>
        </w:rPr>
      </w:pPr>
    </w:p>
    <w:p w14:paraId="2D2EEB0A" w14:textId="77777777" w:rsidR="00D559CD" w:rsidRPr="009B23F2" w:rsidRDefault="00182F32" w:rsidP="00A25330">
      <w:pPr>
        <w:pStyle w:val="ListParagraph"/>
        <w:spacing w:after="120"/>
        <w:ind w:left="360"/>
        <w:contextualSpacing w:val="0"/>
        <w:jc w:val="center"/>
        <w:rPr>
          <w:rFonts w:asciiTheme="minorHAnsi" w:hAnsiTheme="minorHAnsi"/>
          <w:b/>
        </w:rPr>
      </w:pPr>
      <w:r w:rsidRPr="00470835">
        <w:rPr>
          <w:rFonts w:asciiTheme="minorHAnsi" w:hAnsiTheme="minorHAnsi"/>
        </w:rPr>
        <w:br w:type="page"/>
      </w:r>
      <w:r w:rsidRPr="009B23F2">
        <w:rPr>
          <w:rFonts w:asciiTheme="minorHAnsi" w:hAnsiTheme="minorHAnsi"/>
          <w:b/>
        </w:rPr>
        <w:t>Attachment 11.</w:t>
      </w:r>
      <w:r w:rsidR="00DC47C7" w:rsidRPr="009B23F2">
        <w:rPr>
          <w:rFonts w:asciiTheme="minorHAnsi" w:hAnsiTheme="minorHAnsi"/>
          <w:b/>
        </w:rPr>
        <w:t>2</w:t>
      </w:r>
      <w:r w:rsidRPr="009B23F2">
        <w:rPr>
          <w:rFonts w:asciiTheme="minorHAnsi" w:hAnsiTheme="minorHAnsi"/>
          <w:b/>
        </w:rPr>
        <w:t>: Responsibilities for Waste Management</w:t>
      </w:r>
    </w:p>
    <w:p w14:paraId="7BFBBA31" w14:textId="77777777" w:rsidR="00A25330" w:rsidRDefault="00A25330" w:rsidP="00312B50">
      <w:pPr>
        <w:spacing w:after="120"/>
        <w:jc w:val="left"/>
        <w:rPr>
          <w:rFonts w:asciiTheme="minorHAnsi" w:hAnsiTheme="minorHAnsi"/>
          <w:bCs/>
          <w:iCs/>
        </w:rPr>
      </w:pPr>
    </w:p>
    <w:p w14:paraId="0322E8A9" w14:textId="77777777" w:rsidR="00182F32" w:rsidRPr="00470835" w:rsidRDefault="00182F32" w:rsidP="00A25330">
      <w:pPr>
        <w:spacing w:after="120"/>
        <w:ind w:left="180"/>
        <w:jc w:val="left"/>
        <w:rPr>
          <w:rFonts w:asciiTheme="minorHAnsi" w:hAnsiTheme="minorHAnsi"/>
        </w:rPr>
      </w:pPr>
      <w:r w:rsidRPr="009B23F2">
        <w:rPr>
          <w:rFonts w:asciiTheme="minorHAnsi" w:hAnsiTheme="minorHAnsi"/>
          <w:bCs/>
          <w:iCs/>
        </w:rPr>
        <w:t xml:space="preserve">The </w:t>
      </w:r>
      <w:r w:rsidR="009B23F2" w:rsidRPr="009B23F2">
        <w:rPr>
          <w:rFonts w:asciiTheme="minorHAnsi" w:hAnsiTheme="minorHAnsi"/>
          <w:b/>
          <w:bCs/>
          <w:iCs/>
        </w:rPr>
        <w:t>w</w:t>
      </w:r>
      <w:r w:rsidRPr="009B23F2">
        <w:rPr>
          <w:rFonts w:asciiTheme="minorHAnsi" w:hAnsiTheme="minorHAnsi"/>
          <w:b/>
          <w:bCs/>
          <w:iCs/>
        </w:rPr>
        <w:t>aste generator</w:t>
      </w:r>
      <w:r w:rsidRPr="00470835">
        <w:rPr>
          <w:rFonts w:asciiTheme="minorHAnsi" w:hAnsiTheme="minorHAnsi"/>
        </w:rPr>
        <w:t xml:space="preserve"> shall ensure that waste arising from all activities is handled, stored and disposed of safely and correctly by following appropriate procedures</w:t>
      </w:r>
      <w:r w:rsidR="00470835">
        <w:rPr>
          <w:rFonts w:asciiTheme="minorHAnsi" w:hAnsiTheme="minorHAnsi"/>
        </w:rPr>
        <w:t xml:space="preserve">. </w:t>
      </w:r>
      <w:r w:rsidRPr="00470835">
        <w:rPr>
          <w:rFonts w:asciiTheme="minorHAnsi" w:hAnsiTheme="minorHAnsi"/>
        </w:rPr>
        <w:t xml:space="preserve">If the </w:t>
      </w:r>
      <w:r w:rsidR="00FA0822" w:rsidRPr="00470835">
        <w:rPr>
          <w:rFonts w:asciiTheme="minorHAnsi" w:hAnsiTheme="minorHAnsi"/>
        </w:rPr>
        <w:t xml:space="preserve">waste </w:t>
      </w:r>
      <w:r w:rsidRPr="00470835">
        <w:rPr>
          <w:rFonts w:asciiTheme="minorHAnsi" w:hAnsiTheme="minorHAnsi"/>
        </w:rPr>
        <w:t xml:space="preserve">generator is not employed or contracted by the </w:t>
      </w:r>
      <w:r w:rsidR="009B23F2">
        <w:rPr>
          <w:rFonts w:asciiTheme="minorHAnsi" w:hAnsiTheme="minorHAnsi"/>
        </w:rPr>
        <w:t>f</w:t>
      </w:r>
      <w:r w:rsidRPr="00470835">
        <w:rPr>
          <w:rFonts w:asciiTheme="minorHAnsi" w:hAnsiTheme="minorHAnsi"/>
        </w:rPr>
        <w:t xml:space="preserve">acility (such as visitors or patients), measures must be taken to make </w:t>
      </w:r>
      <w:r w:rsidR="00FA0822" w:rsidRPr="00470835">
        <w:rPr>
          <w:rFonts w:asciiTheme="minorHAnsi" w:hAnsiTheme="minorHAnsi"/>
        </w:rPr>
        <w:t>him/her</w:t>
      </w:r>
      <w:r w:rsidRPr="00470835">
        <w:rPr>
          <w:rFonts w:asciiTheme="minorHAnsi" w:hAnsiTheme="minorHAnsi"/>
        </w:rPr>
        <w:t xml:space="preserve"> aware of how to dispose of waste correctly and safely using appropriate signage. </w:t>
      </w:r>
    </w:p>
    <w:p w14:paraId="6D443C6F" w14:textId="77777777" w:rsidR="00182F32" w:rsidRPr="00470835" w:rsidRDefault="00182F32" w:rsidP="00A25330">
      <w:pPr>
        <w:spacing w:after="120"/>
        <w:ind w:left="720"/>
        <w:jc w:val="left"/>
        <w:rPr>
          <w:rFonts w:asciiTheme="minorHAnsi" w:hAnsiTheme="minorHAnsi"/>
        </w:rPr>
      </w:pPr>
      <w:r w:rsidRPr="009B23F2">
        <w:rPr>
          <w:rFonts w:asciiTheme="minorHAnsi" w:hAnsiTheme="minorHAnsi"/>
          <w:b/>
          <w:iCs/>
        </w:rPr>
        <w:t xml:space="preserve">Hazardous </w:t>
      </w:r>
      <w:r w:rsidR="009B23F2" w:rsidRPr="009B23F2">
        <w:rPr>
          <w:rFonts w:asciiTheme="minorHAnsi" w:hAnsiTheme="minorHAnsi"/>
          <w:b/>
          <w:iCs/>
        </w:rPr>
        <w:t>waste generators</w:t>
      </w:r>
      <w:r w:rsidR="009B23F2" w:rsidRPr="009B23F2">
        <w:rPr>
          <w:rFonts w:asciiTheme="minorHAnsi" w:hAnsiTheme="minorHAnsi"/>
          <w:b/>
        </w:rPr>
        <w:t xml:space="preserve"> </w:t>
      </w:r>
      <w:r w:rsidRPr="00470835">
        <w:rPr>
          <w:rFonts w:asciiTheme="minorHAnsi" w:hAnsiTheme="minorHAnsi"/>
        </w:rPr>
        <w:t>shall</w:t>
      </w:r>
      <w:r w:rsidRPr="00470835">
        <w:rPr>
          <w:rFonts w:asciiTheme="minorHAnsi" w:hAnsiTheme="minorHAnsi"/>
          <w:i/>
          <w:iCs/>
        </w:rPr>
        <w:t>:</w:t>
      </w:r>
      <w:r w:rsidRPr="00470835">
        <w:rPr>
          <w:rFonts w:asciiTheme="minorHAnsi" w:hAnsiTheme="minorHAnsi"/>
        </w:rPr>
        <w:t xml:space="preserve"> </w:t>
      </w:r>
    </w:p>
    <w:p w14:paraId="6DCF727F" w14:textId="77777777" w:rsidR="00182F32" w:rsidRPr="00470835" w:rsidRDefault="00182F32" w:rsidP="00A25330">
      <w:pPr>
        <w:numPr>
          <w:ilvl w:val="0"/>
          <w:numId w:val="33"/>
        </w:numPr>
        <w:spacing w:after="120"/>
        <w:ind w:left="990" w:hanging="270"/>
        <w:jc w:val="left"/>
        <w:rPr>
          <w:rFonts w:asciiTheme="minorHAnsi" w:hAnsiTheme="minorHAnsi"/>
        </w:rPr>
      </w:pPr>
      <w:r w:rsidRPr="00470835">
        <w:rPr>
          <w:rFonts w:asciiTheme="minorHAnsi" w:hAnsiTheme="minorHAnsi"/>
        </w:rPr>
        <w:t xml:space="preserve">Separate at </w:t>
      </w:r>
      <w:r w:rsidR="009B23F2">
        <w:rPr>
          <w:rFonts w:asciiTheme="minorHAnsi" w:hAnsiTheme="minorHAnsi"/>
        </w:rPr>
        <w:t xml:space="preserve">the </w:t>
      </w:r>
      <w:r w:rsidRPr="00470835">
        <w:rPr>
          <w:rFonts w:asciiTheme="minorHAnsi" w:hAnsiTheme="minorHAnsi"/>
        </w:rPr>
        <w:t>source, containing the hazard and the waste appropriately</w:t>
      </w:r>
      <w:r w:rsidR="00470835">
        <w:rPr>
          <w:rFonts w:asciiTheme="minorHAnsi" w:hAnsiTheme="minorHAnsi"/>
        </w:rPr>
        <w:t xml:space="preserve">. </w:t>
      </w:r>
      <w:r w:rsidRPr="00470835">
        <w:rPr>
          <w:rFonts w:asciiTheme="minorHAnsi" w:hAnsiTheme="minorHAnsi"/>
        </w:rPr>
        <w:t xml:space="preserve">This means that if a waste is infectious it is discarded as </w:t>
      </w:r>
      <w:r w:rsidR="009B23F2" w:rsidRPr="00470835">
        <w:rPr>
          <w:rFonts w:asciiTheme="minorHAnsi" w:hAnsiTheme="minorHAnsi"/>
        </w:rPr>
        <w:t>hazardous wast</w:t>
      </w:r>
      <w:r w:rsidRPr="00470835">
        <w:rPr>
          <w:rFonts w:asciiTheme="minorHAnsi" w:hAnsiTheme="minorHAnsi"/>
        </w:rPr>
        <w:t>e and if it contains a liquid (such as placentas), the container is leak-proof and has a sealable lid</w:t>
      </w:r>
      <w:r w:rsidR="00470835">
        <w:rPr>
          <w:rFonts w:asciiTheme="minorHAnsi" w:hAnsiTheme="minorHAnsi"/>
        </w:rPr>
        <w:t xml:space="preserve">. </w:t>
      </w:r>
      <w:r w:rsidRPr="00470835">
        <w:rPr>
          <w:rFonts w:asciiTheme="minorHAnsi" w:hAnsiTheme="minorHAnsi"/>
        </w:rPr>
        <w:t>Sharps must be discarded in a way that minimizes the risk</w:t>
      </w:r>
      <w:r w:rsidR="009B23F2">
        <w:rPr>
          <w:rFonts w:asciiTheme="minorHAnsi" w:hAnsiTheme="minorHAnsi"/>
        </w:rPr>
        <w:t xml:space="preserve"> of sticks, cuts,</w:t>
      </w:r>
      <w:r w:rsidRPr="00470835">
        <w:rPr>
          <w:rFonts w:asciiTheme="minorHAnsi" w:hAnsiTheme="minorHAnsi"/>
        </w:rPr>
        <w:t xml:space="preserve"> and potentially infectious injuries – manual recapping or removal of needles is not recommended</w:t>
      </w:r>
      <w:r w:rsidR="00470835">
        <w:rPr>
          <w:rFonts w:asciiTheme="minorHAnsi" w:hAnsiTheme="minorHAnsi"/>
        </w:rPr>
        <w:t xml:space="preserve">. </w:t>
      </w:r>
    </w:p>
    <w:p w14:paraId="4A6872F0" w14:textId="77777777" w:rsidR="00182F32" w:rsidRPr="00470835" w:rsidRDefault="00182F32" w:rsidP="00A25330">
      <w:pPr>
        <w:numPr>
          <w:ilvl w:val="0"/>
          <w:numId w:val="33"/>
        </w:numPr>
        <w:spacing w:after="120"/>
        <w:ind w:left="990" w:hanging="270"/>
        <w:jc w:val="left"/>
        <w:rPr>
          <w:rFonts w:asciiTheme="minorHAnsi" w:hAnsiTheme="minorHAnsi"/>
        </w:rPr>
      </w:pPr>
      <w:r w:rsidRPr="00470835">
        <w:rPr>
          <w:rFonts w:asciiTheme="minorHAnsi" w:hAnsiTheme="minorHAnsi"/>
        </w:rPr>
        <w:t>Ensure that only the generator touches the waste before it is contained</w:t>
      </w:r>
      <w:r w:rsidR="00470835">
        <w:rPr>
          <w:rFonts w:asciiTheme="minorHAnsi" w:hAnsiTheme="minorHAnsi"/>
        </w:rPr>
        <w:t xml:space="preserve">. </w:t>
      </w:r>
      <w:r w:rsidRPr="00470835">
        <w:rPr>
          <w:rFonts w:asciiTheme="minorHAnsi" w:hAnsiTheme="minorHAnsi"/>
        </w:rPr>
        <w:t>No</w:t>
      </w:r>
      <w:r w:rsidR="009B23F2">
        <w:rPr>
          <w:rFonts w:asciiTheme="minorHAnsi" w:hAnsiTheme="minorHAnsi"/>
        </w:rPr>
        <w:t xml:space="preserve"> </w:t>
      </w:r>
      <w:r w:rsidRPr="00470835">
        <w:rPr>
          <w:rFonts w:asciiTheme="minorHAnsi" w:hAnsiTheme="minorHAnsi"/>
        </w:rPr>
        <w:t>one may leave waste for another person to clean up, including doctors at the bedside.</w:t>
      </w:r>
    </w:p>
    <w:p w14:paraId="240E4452" w14:textId="77777777" w:rsidR="00182F32" w:rsidRPr="00470835" w:rsidRDefault="00182F32" w:rsidP="00A25330">
      <w:pPr>
        <w:numPr>
          <w:ilvl w:val="0"/>
          <w:numId w:val="33"/>
        </w:numPr>
        <w:spacing w:after="120"/>
        <w:ind w:left="990" w:hanging="270"/>
        <w:jc w:val="left"/>
        <w:rPr>
          <w:rFonts w:asciiTheme="minorHAnsi" w:hAnsiTheme="minorHAnsi"/>
        </w:rPr>
      </w:pPr>
      <w:r w:rsidRPr="00470835">
        <w:rPr>
          <w:rFonts w:asciiTheme="minorHAnsi" w:hAnsiTheme="minorHAnsi"/>
        </w:rPr>
        <w:t>Any spills must be contained and cleaned up immediately by the person who caused the mess</w:t>
      </w:r>
      <w:r w:rsidR="00470835">
        <w:rPr>
          <w:rFonts w:asciiTheme="minorHAnsi" w:hAnsiTheme="minorHAnsi"/>
        </w:rPr>
        <w:t xml:space="preserve">. </w:t>
      </w:r>
      <w:r w:rsidRPr="00470835">
        <w:rPr>
          <w:rFonts w:asciiTheme="minorHAnsi" w:hAnsiTheme="minorHAnsi"/>
        </w:rPr>
        <w:t>If spe</w:t>
      </w:r>
      <w:r w:rsidR="00FA0822" w:rsidRPr="00470835">
        <w:rPr>
          <w:rFonts w:asciiTheme="minorHAnsi" w:hAnsiTheme="minorHAnsi"/>
        </w:rPr>
        <w:t>cialized skills and equipment are</w:t>
      </w:r>
      <w:r w:rsidRPr="00470835">
        <w:rPr>
          <w:rFonts w:asciiTheme="minorHAnsi" w:hAnsiTheme="minorHAnsi"/>
        </w:rPr>
        <w:t xml:space="preserve"> required (</w:t>
      </w:r>
      <w:r w:rsidR="009B23F2">
        <w:rPr>
          <w:rFonts w:asciiTheme="minorHAnsi" w:hAnsiTheme="minorHAnsi"/>
        </w:rPr>
        <w:t xml:space="preserve">for </w:t>
      </w:r>
      <w:r w:rsidRPr="00470835">
        <w:rPr>
          <w:rFonts w:asciiTheme="minorHAnsi" w:hAnsiTheme="minorHAnsi"/>
        </w:rPr>
        <w:t>mercury, radioactivity, isolation wastes, etc</w:t>
      </w:r>
      <w:r w:rsidR="00FA0822" w:rsidRPr="00470835">
        <w:rPr>
          <w:rFonts w:asciiTheme="minorHAnsi" w:hAnsiTheme="minorHAnsi"/>
        </w:rPr>
        <w:t>.</w:t>
      </w:r>
      <w:r w:rsidRPr="00470835">
        <w:rPr>
          <w:rFonts w:asciiTheme="minorHAnsi" w:hAnsiTheme="minorHAnsi"/>
        </w:rPr>
        <w:t xml:space="preserve">), the emergency response procedure must be activated immediately. </w:t>
      </w:r>
    </w:p>
    <w:p w14:paraId="525FBD2D" w14:textId="77777777" w:rsidR="00182F32" w:rsidRPr="00470835" w:rsidRDefault="00182F32" w:rsidP="00A25330">
      <w:pPr>
        <w:numPr>
          <w:ilvl w:val="0"/>
          <w:numId w:val="33"/>
        </w:numPr>
        <w:spacing w:after="120"/>
        <w:ind w:left="990" w:hanging="270"/>
        <w:jc w:val="left"/>
        <w:rPr>
          <w:rFonts w:asciiTheme="minorHAnsi" w:hAnsiTheme="minorHAnsi"/>
        </w:rPr>
      </w:pPr>
      <w:r w:rsidRPr="00470835">
        <w:rPr>
          <w:rFonts w:asciiTheme="minorHAnsi" w:hAnsiTheme="minorHAnsi"/>
        </w:rPr>
        <w:t>Hazardous waste arising from maintenance activities (waste oil, fluorescent lighting, asbestos, etc</w:t>
      </w:r>
      <w:r w:rsidR="00FA0822" w:rsidRPr="00470835">
        <w:rPr>
          <w:rFonts w:asciiTheme="minorHAnsi" w:hAnsiTheme="minorHAnsi"/>
        </w:rPr>
        <w:t>.</w:t>
      </w:r>
      <w:r w:rsidRPr="00470835">
        <w:rPr>
          <w:rFonts w:asciiTheme="minorHAnsi" w:hAnsiTheme="minorHAnsi"/>
        </w:rPr>
        <w:t>) must also be managed to minimize the risk to people and the environment.</w:t>
      </w:r>
    </w:p>
    <w:p w14:paraId="3DE95AD0" w14:textId="77777777" w:rsidR="00182F32" w:rsidRPr="00A25330" w:rsidRDefault="00182F32" w:rsidP="00A25330">
      <w:pPr>
        <w:spacing w:after="120"/>
        <w:ind w:left="720"/>
        <w:jc w:val="left"/>
        <w:rPr>
          <w:rFonts w:asciiTheme="minorHAnsi" w:hAnsiTheme="minorHAnsi"/>
          <w:b/>
          <w:iCs/>
        </w:rPr>
      </w:pPr>
      <w:r w:rsidRPr="009B23F2">
        <w:rPr>
          <w:rFonts w:asciiTheme="minorHAnsi" w:hAnsiTheme="minorHAnsi"/>
          <w:b/>
          <w:iCs/>
        </w:rPr>
        <w:t xml:space="preserve">General </w:t>
      </w:r>
      <w:r w:rsidR="009B23F2" w:rsidRPr="009B23F2">
        <w:rPr>
          <w:rFonts w:asciiTheme="minorHAnsi" w:hAnsiTheme="minorHAnsi"/>
          <w:b/>
          <w:iCs/>
        </w:rPr>
        <w:t>waste generators</w:t>
      </w:r>
      <w:r w:rsidR="009B23F2" w:rsidRPr="00A25330">
        <w:rPr>
          <w:rFonts w:asciiTheme="minorHAnsi" w:hAnsiTheme="minorHAnsi"/>
          <w:b/>
          <w:iCs/>
        </w:rPr>
        <w:t xml:space="preserve"> </w:t>
      </w:r>
      <w:r w:rsidRPr="00A25330">
        <w:rPr>
          <w:rFonts w:asciiTheme="minorHAnsi" w:hAnsiTheme="minorHAnsi"/>
          <w:b/>
          <w:iCs/>
        </w:rPr>
        <w:t>shall:</w:t>
      </w:r>
    </w:p>
    <w:p w14:paraId="3C4DB3E1" w14:textId="77777777" w:rsidR="00182F32" w:rsidRPr="00470835" w:rsidRDefault="00182F32" w:rsidP="00A25330">
      <w:pPr>
        <w:numPr>
          <w:ilvl w:val="0"/>
          <w:numId w:val="33"/>
        </w:numPr>
        <w:spacing w:after="120"/>
        <w:ind w:left="990" w:hanging="270"/>
        <w:jc w:val="left"/>
        <w:rPr>
          <w:rFonts w:asciiTheme="minorHAnsi" w:hAnsiTheme="minorHAnsi"/>
        </w:rPr>
      </w:pPr>
      <w:r w:rsidRPr="00470835">
        <w:rPr>
          <w:rFonts w:asciiTheme="minorHAnsi" w:hAnsiTheme="minorHAnsi"/>
        </w:rPr>
        <w:t>Avoid or prevent generating waste where possible</w:t>
      </w:r>
    </w:p>
    <w:p w14:paraId="0BFAA22C" w14:textId="77777777" w:rsidR="00182F32" w:rsidRPr="00470835" w:rsidRDefault="00182F32" w:rsidP="00A25330">
      <w:pPr>
        <w:numPr>
          <w:ilvl w:val="0"/>
          <w:numId w:val="33"/>
        </w:numPr>
        <w:spacing w:after="120"/>
        <w:ind w:left="990" w:hanging="270"/>
        <w:jc w:val="left"/>
        <w:rPr>
          <w:rFonts w:asciiTheme="minorHAnsi" w:hAnsiTheme="minorHAnsi"/>
        </w:rPr>
      </w:pPr>
      <w:r w:rsidRPr="00470835">
        <w:rPr>
          <w:rFonts w:asciiTheme="minorHAnsi" w:hAnsiTheme="minorHAnsi"/>
        </w:rPr>
        <w:t>Minimize the waste generated, by recycling, reusing, recovering, where possible and in an appropriate manner</w:t>
      </w:r>
    </w:p>
    <w:p w14:paraId="292C26E3" w14:textId="77777777" w:rsidR="00182F32" w:rsidRPr="00470835" w:rsidRDefault="00182F32" w:rsidP="00A25330">
      <w:pPr>
        <w:numPr>
          <w:ilvl w:val="0"/>
          <w:numId w:val="33"/>
        </w:numPr>
        <w:spacing w:after="120"/>
        <w:ind w:left="990" w:hanging="270"/>
        <w:jc w:val="left"/>
        <w:rPr>
          <w:rFonts w:asciiTheme="minorHAnsi" w:hAnsiTheme="minorHAnsi"/>
        </w:rPr>
      </w:pPr>
      <w:r w:rsidRPr="00470835">
        <w:rPr>
          <w:rFonts w:asciiTheme="minorHAnsi" w:hAnsiTheme="minorHAnsi"/>
        </w:rPr>
        <w:t>Discard the least amount of waste possible</w:t>
      </w:r>
    </w:p>
    <w:p w14:paraId="1DDC8F16" w14:textId="77777777" w:rsidR="00182F32" w:rsidRPr="00470835" w:rsidRDefault="00182F32" w:rsidP="00A25330">
      <w:pPr>
        <w:numPr>
          <w:ilvl w:val="0"/>
          <w:numId w:val="33"/>
        </w:numPr>
        <w:spacing w:after="120"/>
        <w:ind w:left="990" w:hanging="270"/>
        <w:jc w:val="left"/>
        <w:rPr>
          <w:rFonts w:asciiTheme="minorHAnsi" w:hAnsiTheme="minorHAnsi"/>
        </w:rPr>
      </w:pPr>
      <w:r w:rsidRPr="00470835">
        <w:rPr>
          <w:rFonts w:asciiTheme="minorHAnsi" w:hAnsiTheme="minorHAnsi"/>
        </w:rPr>
        <w:t>Separate waste at source</w:t>
      </w:r>
    </w:p>
    <w:p w14:paraId="3169F072" w14:textId="77777777" w:rsidR="00182F32" w:rsidRPr="00470835" w:rsidRDefault="00182F32" w:rsidP="00A25330">
      <w:pPr>
        <w:numPr>
          <w:ilvl w:val="0"/>
          <w:numId w:val="33"/>
        </w:numPr>
        <w:spacing w:after="120"/>
        <w:ind w:left="990" w:hanging="270"/>
        <w:jc w:val="left"/>
        <w:rPr>
          <w:rFonts w:asciiTheme="minorHAnsi" w:hAnsiTheme="minorHAnsi"/>
        </w:rPr>
      </w:pPr>
      <w:r w:rsidRPr="00470835">
        <w:rPr>
          <w:rFonts w:asciiTheme="minorHAnsi" w:hAnsiTheme="minorHAnsi"/>
        </w:rPr>
        <w:t>Use the correct containers for disposal</w:t>
      </w:r>
    </w:p>
    <w:p w14:paraId="483A1AC2" w14:textId="77777777" w:rsidR="00A25330" w:rsidRDefault="00A25330" w:rsidP="00A25330">
      <w:pPr>
        <w:spacing w:after="120"/>
        <w:ind w:left="180"/>
        <w:jc w:val="left"/>
        <w:rPr>
          <w:rFonts w:asciiTheme="minorHAnsi" w:hAnsiTheme="minorHAnsi"/>
          <w:bCs/>
          <w:iCs/>
        </w:rPr>
      </w:pPr>
    </w:p>
    <w:p w14:paraId="78215A0B" w14:textId="77777777" w:rsidR="00182F32" w:rsidRPr="00A25330" w:rsidRDefault="009B23F2" w:rsidP="00A25330">
      <w:pPr>
        <w:spacing w:after="120"/>
        <w:ind w:left="180"/>
        <w:jc w:val="left"/>
        <w:rPr>
          <w:rFonts w:asciiTheme="minorHAnsi" w:hAnsiTheme="minorHAnsi"/>
          <w:bCs/>
          <w:iCs/>
        </w:rPr>
      </w:pPr>
      <w:r>
        <w:rPr>
          <w:rFonts w:asciiTheme="minorHAnsi" w:hAnsiTheme="minorHAnsi"/>
          <w:bCs/>
          <w:iCs/>
        </w:rPr>
        <w:t xml:space="preserve">The </w:t>
      </w:r>
      <w:r w:rsidRPr="00A25330">
        <w:rPr>
          <w:rFonts w:asciiTheme="minorHAnsi" w:hAnsiTheme="minorHAnsi"/>
          <w:b/>
          <w:bCs/>
          <w:iCs/>
        </w:rPr>
        <w:t>waste management coordinator</w:t>
      </w:r>
      <w:r w:rsidR="00182F32" w:rsidRPr="00A25330">
        <w:rPr>
          <w:rFonts w:asciiTheme="minorHAnsi" w:hAnsiTheme="minorHAnsi"/>
          <w:b/>
          <w:bCs/>
          <w:iCs/>
        </w:rPr>
        <w:t xml:space="preserve"> shall</w:t>
      </w:r>
      <w:r w:rsidR="00182F32" w:rsidRPr="00A25330">
        <w:rPr>
          <w:rFonts w:asciiTheme="minorHAnsi" w:hAnsiTheme="minorHAnsi"/>
          <w:bCs/>
          <w:iCs/>
        </w:rPr>
        <w:t xml:space="preserve"> ensure that: </w:t>
      </w:r>
    </w:p>
    <w:p w14:paraId="32884278" w14:textId="77777777" w:rsidR="00182F32" w:rsidRPr="00470835" w:rsidRDefault="00182F32" w:rsidP="00A25330">
      <w:pPr>
        <w:numPr>
          <w:ilvl w:val="0"/>
          <w:numId w:val="33"/>
        </w:numPr>
        <w:spacing w:after="120"/>
        <w:ind w:left="540"/>
        <w:jc w:val="left"/>
        <w:rPr>
          <w:rFonts w:asciiTheme="minorHAnsi" w:hAnsiTheme="minorHAnsi"/>
        </w:rPr>
      </w:pPr>
      <w:r w:rsidRPr="00470835">
        <w:rPr>
          <w:rFonts w:asciiTheme="minorHAnsi" w:hAnsiTheme="minorHAnsi"/>
        </w:rPr>
        <w:t xml:space="preserve">Daily waste management and disposal operations are conducted in accordance with legal and facility requirements  </w:t>
      </w:r>
    </w:p>
    <w:p w14:paraId="306AD3C8" w14:textId="77777777" w:rsidR="00182F32" w:rsidRPr="00470835" w:rsidRDefault="00182F32" w:rsidP="00A25330">
      <w:pPr>
        <w:numPr>
          <w:ilvl w:val="0"/>
          <w:numId w:val="33"/>
        </w:numPr>
        <w:spacing w:after="120"/>
        <w:ind w:left="540"/>
        <w:jc w:val="left"/>
        <w:rPr>
          <w:rFonts w:asciiTheme="minorHAnsi" w:hAnsiTheme="minorHAnsi"/>
        </w:rPr>
      </w:pPr>
      <w:r w:rsidRPr="00470835">
        <w:rPr>
          <w:rFonts w:asciiTheme="minorHAnsi" w:hAnsiTheme="minorHAnsi"/>
        </w:rPr>
        <w:t>All waste generated is recorded and that which is reused/recycled, treated and dis</w:t>
      </w:r>
      <w:r w:rsidR="00FA0822" w:rsidRPr="00470835">
        <w:rPr>
          <w:rFonts w:asciiTheme="minorHAnsi" w:hAnsiTheme="minorHAnsi"/>
        </w:rPr>
        <w:t>posed of, both on- and off-site is re</w:t>
      </w:r>
      <w:r w:rsidR="009B23F2">
        <w:rPr>
          <w:rFonts w:asciiTheme="minorHAnsi" w:hAnsiTheme="minorHAnsi"/>
        </w:rPr>
        <w:t>corded</w:t>
      </w:r>
    </w:p>
    <w:p w14:paraId="0D4B5F80" w14:textId="77777777" w:rsidR="00182F32" w:rsidRPr="00470835" w:rsidRDefault="00182F32" w:rsidP="00A25330">
      <w:pPr>
        <w:numPr>
          <w:ilvl w:val="0"/>
          <w:numId w:val="33"/>
        </w:numPr>
        <w:spacing w:after="120"/>
        <w:ind w:left="540"/>
        <w:jc w:val="left"/>
        <w:rPr>
          <w:rFonts w:asciiTheme="minorHAnsi" w:hAnsiTheme="minorHAnsi"/>
        </w:rPr>
      </w:pPr>
      <w:r w:rsidRPr="00470835">
        <w:rPr>
          <w:rFonts w:asciiTheme="minorHAnsi" w:hAnsiTheme="minorHAnsi"/>
        </w:rPr>
        <w:t>Contractor work areas are regularly inspected and included in waste audits</w:t>
      </w:r>
    </w:p>
    <w:p w14:paraId="1F9B5BB0" w14:textId="77777777" w:rsidR="00182F32" w:rsidRPr="00470835" w:rsidRDefault="00182F32" w:rsidP="00A25330">
      <w:pPr>
        <w:numPr>
          <w:ilvl w:val="0"/>
          <w:numId w:val="33"/>
        </w:numPr>
        <w:spacing w:after="120"/>
        <w:ind w:left="540"/>
        <w:jc w:val="left"/>
        <w:rPr>
          <w:rFonts w:asciiTheme="minorHAnsi" w:hAnsiTheme="minorHAnsi"/>
        </w:rPr>
      </w:pPr>
      <w:r w:rsidRPr="00470835">
        <w:rPr>
          <w:rFonts w:asciiTheme="minorHAnsi" w:hAnsiTheme="minorHAnsi"/>
        </w:rPr>
        <w:t>All relevant personnel (including contractors) are trained and able to safely manage waste</w:t>
      </w:r>
    </w:p>
    <w:p w14:paraId="26192C88" w14:textId="77777777" w:rsidR="00182F32" w:rsidRPr="00470835" w:rsidRDefault="00182F32" w:rsidP="00A25330">
      <w:pPr>
        <w:numPr>
          <w:ilvl w:val="0"/>
          <w:numId w:val="33"/>
        </w:numPr>
        <w:spacing w:after="120"/>
        <w:ind w:left="540"/>
        <w:jc w:val="left"/>
        <w:rPr>
          <w:rFonts w:asciiTheme="minorHAnsi" w:hAnsiTheme="minorHAnsi"/>
        </w:rPr>
      </w:pPr>
      <w:r w:rsidRPr="00470835">
        <w:rPr>
          <w:rFonts w:asciiTheme="minorHAnsi" w:hAnsiTheme="minorHAnsi"/>
        </w:rPr>
        <w:t xml:space="preserve">Waste transporters and off-site facilities treating and disposing of waste on behalf of the </w:t>
      </w:r>
      <w:r w:rsidR="009B23F2">
        <w:rPr>
          <w:rFonts w:asciiTheme="minorHAnsi" w:hAnsiTheme="minorHAnsi"/>
        </w:rPr>
        <w:t>f</w:t>
      </w:r>
      <w:r w:rsidRPr="00470835">
        <w:rPr>
          <w:rFonts w:asciiTheme="minorHAnsi" w:hAnsiTheme="minorHAnsi"/>
        </w:rPr>
        <w:t>acility are checked for compliance with legal and other requirements at least annually</w:t>
      </w:r>
    </w:p>
    <w:p w14:paraId="2ECE1CB9" w14:textId="77777777" w:rsidR="00A25330" w:rsidRDefault="00A25330" w:rsidP="00312B50">
      <w:pPr>
        <w:spacing w:after="120"/>
        <w:jc w:val="left"/>
        <w:rPr>
          <w:rFonts w:asciiTheme="minorHAnsi" w:hAnsiTheme="minorHAnsi"/>
          <w:b/>
          <w:bCs/>
          <w:iCs/>
        </w:rPr>
      </w:pPr>
    </w:p>
    <w:p w14:paraId="3430AB57" w14:textId="77777777" w:rsidR="00182F32" w:rsidRPr="00470835" w:rsidRDefault="00182F32" w:rsidP="00312B50">
      <w:pPr>
        <w:spacing w:after="120"/>
        <w:jc w:val="left"/>
        <w:rPr>
          <w:rFonts w:asciiTheme="minorHAnsi" w:hAnsiTheme="minorHAnsi"/>
        </w:rPr>
      </w:pPr>
      <w:r w:rsidRPr="009B23F2">
        <w:rPr>
          <w:rFonts w:asciiTheme="minorHAnsi" w:hAnsiTheme="minorHAnsi"/>
          <w:b/>
          <w:bCs/>
          <w:iCs/>
        </w:rPr>
        <w:t xml:space="preserve">Procurement </w:t>
      </w:r>
      <w:r w:rsidR="009B23F2">
        <w:rPr>
          <w:rFonts w:asciiTheme="minorHAnsi" w:hAnsiTheme="minorHAnsi"/>
          <w:b/>
          <w:bCs/>
          <w:iCs/>
        </w:rPr>
        <w:t>p</w:t>
      </w:r>
      <w:r w:rsidR="009B23F2" w:rsidRPr="009B23F2">
        <w:rPr>
          <w:rFonts w:asciiTheme="minorHAnsi" w:hAnsiTheme="minorHAnsi"/>
          <w:b/>
          <w:bCs/>
          <w:iCs/>
        </w:rPr>
        <w:t>ersonnel</w:t>
      </w:r>
      <w:r w:rsidR="009B23F2" w:rsidRPr="00470835">
        <w:rPr>
          <w:rFonts w:asciiTheme="minorHAnsi" w:hAnsiTheme="minorHAnsi"/>
          <w:b/>
          <w:bCs/>
          <w:i/>
          <w:iCs/>
        </w:rPr>
        <w:t xml:space="preserve"> </w:t>
      </w:r>
      <w:r w:rsidRPr="00470835">
        <w:rPr>
          <w:rFonts w:asciiTheme="minorHAnsi" w:hAnsiTheme="minorHAnsi"/>
        </w:rPr>
        <w:t>are responsible for ensuring:</w:t>
      </w:r>
    </w:p>
    <w:p w14:paraId="4A2A030B" w14:textId="77777777" w:rsidR="00182F32" w:rsidRPr="00470835" w:rsidRDefault="00182F32" w:rsidP="00A25330">
      <w:pPr>
        <w:numPr>
          <w:ilvl w:val="0"/>
          <w:numId w:val="33"/>
        </w:numPr>
        <w:spacing w:after="120"/>
        <w:ind w:left="540"/>
        <w:jc w:val="left"/>
        <w:rPr>
          <w:rFonts w:asciiTheme="minorHAnsi" w:hAnsiTheme="minorHAnsi"/>
        </w:rPr>
      </w:pPr>
      <w:r w:rsidRPr="00470835">
        <w:rPr>
          <w:rFonts w:asciiTheme="minorHAnsi" w:hAnsiTheme="minorHAnsi"/>
        </w:rPr>
        <w:t>Mercury</w:t>
      </w:r>
      <w:r w:rsidR="009B23F2">
        <w:rPr>
          <w:rFonts w:asciiTheme="minorHAnsi" w:hAnsiTheme="minorHAnsi"/>
        </w:rPr>
        <w:t>-</w:t>
      </w:r>
      <w:r w:rsidRPr="00470835">
        <w:rPr>
          <w:rFonts w:asciiTheme="minorHAnsi" w:hAnsiTheme="minorHAnsi"/>
        </w:rPr>
        <w:t>containing equipment and products are not purchased</w:t>
      </w:r>
    </w:p>
    <w:p w14:paraId="48C3A00D" w14:textId="77777777" w:rsidR="00182F32" w:rsidRPr="00470835" w:rsidRDefault="00182F32" w:rsidP="00A25330">
      <w:pPr>
        <w:numPr>
          <w:ilvl w:val="0"/>
          <w:numId w:val="33"/>
        </w:numPr>
        <w:spacing w:after="120"/>
        <w:ind w:left="540"/>
        <w:jc w:val="left"/>
        <w:rPr>
          <w:rFonts w:asciiTheme="minorHAnsi" w:hAnsiTheme="minorHAnsi"/>
        </w:rPr>
      </w:pPr>
      <w:r w:rsidRPr="00470835">
        <w:rPr>
          <w:rFonts w:asciiTheme="minorHAnsi" w:hAnsiTheme="minorHAnsi"/>
        </w:rPr>
        <w:t>Packaging is limited to what is required to maintain the integrity of the items</w:t>
      </w:r>
    </w:p>
    <w:p w14:paraId="13DFF183" w14:textId="77777777" w:rsidR="00182F32" w:rsidRPr="00470835" w:rsidRDefault="00182F32" w:rsidP="00A25330">
      <w:pPr>
        <w:numPr>
          <w:ilvl w:val="0"/>
          <w:numId w:val="33"/>
        </w:numPr>
        <w:spacing w:after="120"/>
        <w:ind w:left="540"/>
        <w:jc w:val="left"/>
        <w:rPr>
          <w:rFonts w:asciiTheme="minorHAnsi" w:hAnsiTheme="minorHAnsi"/>
        </w:rPr>
      </w:pPr>
      <w:r w:rsidRPr="00470835">
        <w:rPr>
          <w:rFonts w:asciiTheme="minorHAnsi" w:hAnsiTheme="minorHAnsi"/>
        </w:rPr>
        <w:t>Redundant or expired items are returned to the suppliers as part of the contractual agreements</w:t>
      </w:r>
      <w:r w:rsidR="009B23F2">
        <w:rPr>
          <w:rFonts w:asciiTheme="minorHAnsi" w:hAnsiTheme="minorHAnsi"/>
        </w:rPr>
        <w:t>;</w:t>
      </w:r>
      <w:r w:rsidR="00470835">
        <w:rPr>
          <w:rFonts w:asciiTheme="minorHAnsi" w:hAnsiTheme="minorHAnsi"/>
        </w:rPr>
        <w:t xml:space="preserve"> </w:t>
      </w:r>
      <w:r w:rsidR="009B23F2">
        <w:rPr>
          <w:rFonts w:asciiTheme="minorHAnsi" w:hAnsiTheme="minorHAnsi"/>
        </w:rPr>
        <w:t>t</w:t>
      </w:r>
      <w:r w:rsidRPr="00470835">
        <w:rPr>
          <w:rFonts w:asciiTheme="minorHAnsi" w:hAnsiTheme="minorHAnsi"/>
        </w:rPr>
        <w:t>his also applies to used electric/electronic items such as batteries and broken equipment</w:t>
      </w:r>
    </w:p>
    <w:p w14:paraId="1140D974" w14:textId="77777777" w:rsidR="00FA0822" w:rsidRPr="00470835" w:rsidRDefault="00182F32" w:rsidP="00A25330">
      <w:pPr>
        <w:numPr>
          <w:ilvl w:val="0"/>
          <w:numId w:val="33"/>
        </w:numPr>
        <w:spacing w:after="120"/>
        <w:ind w:left="540"/>
        <w:jc w:val="left"/>
        <w:rPr>
          <w:rFonts w:asciiTheme="minorHAnsi" w:hAnsiTheme="minorHAnsi"/>
        </w:rPr>
      </w:pPr>
      <w:r w:rsidRPr="00470835">
        <w:rPr>
          <w:rFonts w:asciiTheme="minorHAnsi" w:hAnsiTheme="minorHAnsi"/>
        </w:rPr>
        <w:t>Sufficient quantities are obtained in time to prevent running out or over-supply situations</w:t>
      </w:r>
    </w:p>
    <w:p w14:paraId="7FE2E6B7" w14:textId="77777777" w:rsidR="00FA0822" w:rsidRPr="00470835" w:rsidRDefault="00A6766B" w:rsidP="00A25330">
      <w:pPr>
        <w:numPr>
          <w:ilvl w:val="0"/>
          <w:numId w:val="33"/>
        </w:numPr>
        <w:spacing w:after="120"/>
        <w:ind w:left="540"/>
        <w:jc w:val="left"/>
        <w:rPr>
          <w:rFonts w:asciiTheme="minorHAnsi" w:hAnsiTheme="minorHAnsi"/>
        </w:rPr>
      </w:pPr>
      <w:r w:rsidRPr="00470835">
        <w:rPr>
          <w:rFonts w:asciiTheme="minorHAnsi" w:hAnsiTheme="minorHAnsi"/>
        </w:rPr>
        <w:t xml:space="preserve">Where a choice exists, the product with the least toxicity and/or environmental impact </w:t>
      </w:r>
      <w:r w:rsidR="003A01CC" w:rsidRPr="00470835">
        <w:rPr>
          <w:rFonts w:asciiTheme="minorHAnsi" w:hAnsiTheme="minorHAnsi"/>
        </w:rPr>
        <w:t xml:space="preserve">during use and disposal </w:t>
      </w:r>
      <w:r w:rsidRPr="00470835">
        <w:rPr>
          <w:rFonts w:asciiTheme="minorHAnsi" w:hAnsiTheme="minorHAnsi"/>
        </w:rPr>
        <w:t>is chosen</w:t>
      </w:r>
    </w:p>
    <w:p w14:paraId="3EBA07CC" w14:textId="77777777" w:rsidR="00FA0822" w:rsidRPr="00470835" w:rsidRDefault="00FA0822" w:rsidP="00312B50">
      <w:pPr>
        <w:spacing w:after="120"/>
        <w:jc w:val="left"/>
        <w:rPr>
          <w:rFonts w:asciiTheme="minorHAnsi" w:hAnsiTheme="minorHAnsi"/>
          <w:b/>
          <w:bCs/>
          <w:i/>
          <w:iCs/>
        </w:rPr>
      </w:pPr>
    </w:p>
    <w:p w14:paraId="01C9E6C5" w14:textId="77777777" w:rsidR="00E76AA0" w:rsidRPr="00470835" w:rsidRDefault="009B23F2" w:rsidP="00312B50">
      <w:pPr>
        <w:spacing w:after="120"/>
        <w:jc w:val="left"/>
        <w:rPr>
          <w:rFonts w:asciiTheme="minorHAnsi" w:hAnsiTheme="minorHAnsi"/>
        </w:rPr>
      </w:pPr>
      <w:r w:rsidRPr="009B23F2">
        <w:rPr>
          <w:rFonts w:asciiTheme="minorHAnsi" w:hAnsiTheme="minorHAnsi"/>
          <w:b/>
          <w:bCs/>
          <w:iCs/>
        </w:rPr>
        <w:t>Security personnel</w:t>
      </w:r>
      <w:r w:rsidR="00E76AA0" w:rsidRPr="00470835">
        <w:rPr>
          <w:rFonts w:asciiTheme="minorHAnsi" w:hAnsiTheme="minorHAnsi"/>
          <w:b/>
          <w:bCs/>
          <w:i/>
          <w:iCs/>
        </w:rPr>
        <w:t xml:space="preserve"> </w:t>
      </w:r>
      <w:r w:rsidR="00E76AA0" w:rsidRPr="00470835">
        <w:rPr>
          <w:rFonts w:asciiTheme="minorHAnsi" w:hAnsiTheme="minorHAnsi"/>
        </w:rPr>
        <w:t>are responsible for ensuring:</w:t>
      </w:r>
    </w:p>
    <w:p w14:paraId="39A6B5E2" w14:textId="77777777" w:rsidR="00E76AA0" w:rsidRPr="00470835" w:rsidRDefault="00E76AA0" w:rsidP="00A25330">
      <w:pPr>
        <w:numPr>
          <w:ilvl w:val="0"/>
          <w:numId w:val="33"/>
        </w:numPr>
        <w:spacing w:after="120"/>
        <w:ind w:left="540"/>
        <w:jc w:val="left"/>
        <w:rPr>
          <w:rFonts w:asciiTheme="minorHAnsi" w:hAnsiTheme="minorHAnsi"/>
        </w:rPr>
      </w:pPr>
      <w:r w:rsidRPr="00470835">
        <w:rPr>
          <w:rFonts w:asciiTheme="minorHAnsi" w:hAnsiTheme="minorHAnsi"/>
        </w:rPr>
        <w:t>Only app</w:t>
      </w:r>
      <w:r w:rsidR="001E5CE4" w:rsidRPr="00470835">
        <w:rPr>
          <w:rFonts w:asciiTheme="minorHAnsi" w:hAnsiTheme="minorHAnsi"/>
        </w:rPr>
        <w:t xml:space="preserve">roved waste contractors remove </w:t>
      </w:r>
      <w:r w:rsidRPr="00470835">
        <w:rPr>
          <w:rFonts w:asciiTheme="minorHAnsi" w:hAnsiTheme="minorHAnsi"/>
        </w:rPr>
        <w:t>waste from the facility</w:t>
      </w:r>
    </w:p>
    <w:p w14:paraId="4B9C8049" w14:textId="77777777" w:rsidR="00FA0822" w:rsidRPr="00470835" w:rsidRDefault="00FA0822" w:rsidP="00312B50">
      <w:pPr>
        <w:spacing w:after="120"/>
        <w:jc w:val="left"/>
        <w:rPr>
          <w:rFonts w:asciiTheme="minorHAnsi" w:hAnsiTheme="minorHAnsi"/>
          <w:b/>
          <w:bCs/>
          <w:i/>
          <w:iCs/>
        </w:rPr>
      </w:pPr>
    </w:p>
    <w:p w14:paraId="4DF2518D" w14:textId="77777777" w:rsidR="00182F32" w:rsidRPr="00470835" w:rsidRDefault="00182F32" w:rsidP="00312B50">
      <w:pPr>
        <w:spacing w:after="120"/>
        <w:jc w:val="left"/>
        <w:rPr>
          <w:rFonts w:asciiTheme="minorHAnsi" w:hAnsiTheme="minorHAnsi"/>
        </w:rPr>
      </w:pPr>
      <w:r w:rsidRPr="009B23F2">
        <w:rPr>
          <w:rFonts w:asciiTheme="minorHAnsi" w:hAnsiTheme="minorHAnsi"/>
          <w:b/>
          <w:bCs/>
          <w:iCs/>
        </w:rPr>
        <w:t>Senior management</w:t>
      </w:r>
      <w:r w:rsidRPr="00470835">
        <w:rPr>
          <w:rFonts w:asciiTheme="minorHAnsi" w:hAnsiTheme="minorHAnsi"/>
        </w:rPr>
        <w:t xml:space="preserve"> is responsible for ensuring:</w:t>
      </w:r>
    </w:p>
    <w:p w14:paraId="642F70AD" w14:textId="77777777" w:rsidR="00182F32" w:rsidRPr="00470835" w:rsidRDefault="00182F32" w:rsidP="00A25330">
      <w:pPr>
        <w:numPr>
          <w:ilvl w:val="0"/>
          <w:numId w:val="33"/>
        </w:numPr>
        <w:spacing w:after="120"/>
        <w:ind w:left="540"/>
        <w:jc w:val="left"/>
        <w:rPr>
          <w:rFonts w:asciiTheme="minorHAnsi" w:hAnsiTheme="minorHAnsi"/>
        </w:rPr>
      </w:pPr>
      <w:r w:rsidRPr="00470835">
        <w:rPr>
          <w:rFonts w:asciiTheme="minorHAnsi" w:hAnsiTheme="minorHAnsi"/>
        </w:rPr>
        <w:t>Sufficient and qualified human resources are assigned to health</w:t>
      </w:r>
      <w:r w:rsidR="009B23F2">
        <w:rPr>
          <w:rFonts w:asciiTheme="minorHAnsi" w:hAnsiTheme="minorHAnsi"/>
        </w:rPr>
        <w:t xml:space="preserve"> </w:t>
      </w:r>
      <w:r w:rsidRPr="00470835">
        <w:rPr>
          <w:rFonts w:asciiTheme="minorHAnsi" w:hAnsiTheme="minorHAnsi"/>
        </w:rPr>
        <w:t>care waste management in their areas of responsibility</w:t>
      </w:r>
    </w:p>
    <w:p w14:paraId="0B02909E" w14:textId="77777777" w:rsidR="00182F32" w:rsidRPr="00470835" w:rsidRDefault="00182F32" w:rsidP="00A25330">
      <w:pPr>
        <w:numPr>
          <w:ilvl w:val="0"/>
          <w:numId w:val="33"/>
        </w:numPr>
        <w:spacing w:after="120"/>
        <w:ind w:left="540"/>
        <w:jc w:val="left"/>
        <w:rPr>
          <w:rFonts w:asciiTheme="minorHAnsi" w:hAnsiTheme="minorHAnsi"/>
        </w:rPr>
      </w:pPr>
      <w:r w:rsidRPr="00470835">
        <w:rPr>
          <w:rFonts w:asciiTheme="minorHAnsi" w:hAnsiTheme="minorHAnsi"/>
        </w:rPr>
        <w:t>Adequate supplies and equipment for health</w:t>
      </w:r>
      <w:r w:rsidR="009B23F2">
        <w:rPr>
          <w:rFonts w:asciiTheme="minorHAnsi" w:hAnsiTheme="minorHAnsi"/>
        </w:rPr>
        <w:t xml:space="preserve"> </w:t>
      </w:r>
      <w:r w:rsidRPr="00470835">
        <w:rPr>
          <w:rFonts w:asciiTheme="minorHAnsi" w:hAnsiTheme="minorHAnsi"/>
        </w:rPr>
        <w:t>care waste management are available in accordance with the requirements</w:t>
      </w:r>
    </w:p>
    <w:p w14:paraId="7C72A2DC" w14:textId="77777777" w:rsidR="00182F32" w:rsidRPr="00470835" w:rsidRDefault="00182F32" w:rsidP="00A25330">
      <w:pPr>
        <w:numPr>
          <w:ilvl w:val="0"/>
          <w:numId w:val="33"/>
        </w:numPr>
        <w:spacing w:after="120"/>
        <w:ind w:left="540"/>
        <w:jc w:val="left"/>
        <w:rPr>
          <w:rFonts w:asciiTheme="minorHAnsi" w:hAnsiTheme="minorHAnsi"/>
        </w:rPr>
      </w:pPr>
      <w:r w:rsidRPr="00470835">
        <w:rPr>
          <w:rFonts w:asciiTheme="minorHAnsi" w:hAnsiTheme="minorHAnsi"/>
        </w:rPr>
        <w:t>All staff are adequately trained to manage waste (including spills and any emergency response) generated by their activities</w:t>
      </w:r>
    </w:p>
    <w:p w14:paraId="54DECB3B" w14:textId="77777777" w:rsidR="00182F32" w:rsidRPr="00470835" w:rsidRDefault="00182F32" w:rsidP="00A25330">
      <w:pPr>
        <w:numPr>
          <w:ilvl w:val="0"/>
          <w:numId w:val="33"/>
        </w:numPr>
        <w:spacing w:after="120"/>
        <w:ind w:left="540"/>
        <w:jc w:val="left"/>
        <w:rPr>
          <w:rFonts w:asciiTheme="minorHAnsi" w:hAnsiTheme="minorHAnsi"/>
        </w:rPr>
      </w:pPr>
      <w:r w:rsidRPr="00470835">
        <w:rPr>
          <w:rFonts w:asciiTheme="minorHAnsi" w:hAnsiTheme="minorHAnsi"/>
        </w:rPr>
        <w:t xml:space="preserve">The </w:t>
      </w:r>
      <w:r w:rsidR="009B23F2" w:rsidRPr="00470835">
        <w:rPr>
          <w:rFonts w:asciiTheme="minorHAnsi" w:hAnsiTheme="minorHAnsi"/>
        </w:rPr>
        <w:t xml:space="preserve">waste management coordinator </w:t>
      </w:r>
      <w:r w:rsidRPr="00470835">
        <w:rPr>
          <w:rFonts w:asciiTheme="minorHAnsi" w:hAnsiTheme="minorHAnsi"/>
        </w:rPr>
        <w:t>is made aware of any problem areas and appropriate and timely action is taken to improve performance</w:t>
      </w:r>
    </w:p>
    <w:p w14:paraId="02277346" w14:textId="77777777" w:rsidR="00620B77" w:rsidRPr="00470835" w:rsidRDefault="00620B77" w:rsidP="00A25330">
      <w:pPr>
        <w:numPr>
          <w:ilvl w:val="0"/>
          <w:numId w:val="33"/>
        </w:numPr>
        <w:spacing w:after="120"/>
        <w:ind w:left="540"/>
        <w:jc w:val="left"/>
        <w:rPr>
          <w:rFonts w:asciiTheme="minorHAnsi" w:hAnsiTheme="minorHAnsi"/>
        </w:rPr>
      </w:pPr>
      <w:r w:rsidRPr="00470835">
        <w:rPr>
          <w:rFonts w:asciiTheme="minorHAnsi" w:hAnsiTheme="minorHAnsi"/>
        </w:rPr>
        <w:t>Waste management practices meet all applicable national and international standards and that any legally required reporting is carried out</w:t>
      </w:r>
    </w:p>
    <w:p w14:paraId="3E7DF9EE" w14:textId="77777777" w:rsidR="00A86AF1" w:rsidRPr="00470835" w:rsidRDefault="00A86AF1" w:rsidP="00312B50">
      <w:pPr>
        <w:spacing w:after="120"/>
        <w:jc w:val="left"/>
        <w:rPr>
          <w:rFonts w:asciiTheme="minorHAnsi" w:hAnsiTheme="minorHAnsi"/>
        </w:rPr>
      </w:pPr>
    </w:p>
    <w:sectPr w:rsidR="00A86AF1" w:rsidRPr="00470835" w:rsidSect="00040FF0">
      <w:headerReference w:type="even" r:id="rId15"/>
      <w:headerReference w:type="default" r:id="rId16"/>
      <w:footerReference w:type="even" r:id="rId17"/>
      <w:footerReference w:type="default" r:id="rId18"/>
      <w:headerReference w:type="first" r:id="rId19"/>
      <w:footerReference w:type="first" r:id="rId20"/>
      <w:pgSz w:w="11907" w:h="16839" w:code="9"/>
      <w:pgMar w:top="1440" w:right="1440" w:bottom="1702"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F778F" w14:textId="77777777" w:rsidR="00390ED7" w:rsidRDefault="00390ED7" w:rsidP="006A32E9">
      <w:r>
        <w:separator/>
      </w:r>
    </w:p>
  </w:endnote>
  <w:endnote w:type="continuationSeparator" w:id="0">
    <w:p w14:paraId="179D11E4" w14:textId="77777777" w:rsidR="00390ED7" w:rsidRDefault="00390ED7" w:rsidP="006A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webkit-standard">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758A7" w14:textId="77777777" w:rsidR="007D642C" w:rsidRDefault="007D642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DA288" w14:textId="77777777" w:rsidR="00BB49EA" w:rsidRPr="00BB49EA" w:rsidRDefault="00BB49EA" w:rsidP="00BB49EA">
    <w:pPr>
      <w:jc w:val="left"/>
      <w:rPr>
        <w:rFonts w:ascii="-webkit-standard" w:hAnsi="-webkit-standard" w:cs="Times New Roman"/>
        <w:color w:val="000000"/>
        <w:sz w:val="20"/>
        <w:szCs w:val="20"/>
        <w:lang w:val="en-GB"/>
      </w:rPr>
    </w:pPr>
    <w:bookmarkStart w:id="0" w:name="_GoBack"/>
    <w:bookmarkEnd w:id="0"/>
    <w:r w:rsidRPr="00BB49EA">
      <w:rPr>
        <w:rFonts w:ascii="Arial" w:hAnsi="Arial"/>
        <w:b/>
        <w:bCs/>
        <w:color w:val="000000"/>
        <w:sz w:val="21"/>
        <w:szCs w:val="21"/>
        <w:shd w:val="clear" w:color="auto" w:fill="FFFFFF"/>
        <w:lang w:val="en-GB"/>
      </w:rPr>
      <w:t>These documents were first produced by FHI 360 and HCWH under funding provided by the CDC to support and inform proper management of health care waste.</w:t>
    </w:r>
  </w:p>
  <w:p w14:paraId="44210C1B" w14:textId="77777777" w:rsidR="007D642C" w:rsidRDefault="007D642C" w:rsidP="007D642C">
    <w:pPr>
      <w:pStyle w:val="Footer"/>
    </w:pPr>
  </w:p>
  <w:p w14:paraId="42DA4A57" w14:textId="77777777" w:rsidR="007D642C" w:rsidRDefault="007D642C" w:rsidP="007D642C">
    <w:pPr>
      <w:pStyle w:val="Footer"/>
    </w:pPr>
    <w:r>
      <w:t>Doc 2</w:t>
    </w:r>
    <w:r w:rsidR="00E603C3">
      <w:t>01</w:t>
    </w:r>
    <w:r>
      <w:t>: Facility Health Care Waste Management Plan</w:t>
    </w:r>
    <w:r>
      <w:tab/>
    </w:r>
    <w:sdt>
      <w:sdtPr>
        <w:id w:val="15336991"/>
        <w:docPartObj>
          <w:docPartGallery w:val="Page Numbers (Bottom of Page)"/>
          <w:docPartUnique/>
        </w:docPartObj>
      </w:sdtPr>
      <w:sdtEndPr/>
      <w:sdtContent>
        <w:sdt>
          <w:sdtPr>
            <w:id w:val="98381352"/>
            <w:docPartObj>
              <w:docPartGallery w:val="Page Numbers (Top of Page)"/>
              <w:docPartUnique/>
            </w:docPartObj>
          </w:sdtPr>
          <w:sdtEndPr/>
          <w:sdtContent>
            <w:r>
              <w:t xml:space="preserve">Page </w:t>
            </w:r>
            <w:r>
              <w:rPr>
                <w:b/>
                <w:sz w:val="24"/>
                <w:szCs w:val="24"/>
              </w:rPr>
              <w:fldChar w:fldCharType="begin"/>
            </w:r>
            <w:r>
              <w:rPr>
                <w:b/>
              </w:rPr>
              <w:instrText xml:space="preserve"> PAGE </w:instrText>
            </w:r>
            <w:r>
              <w:rPr>
                <w:b/>
                <w:sz w:val="24"/>
                <w:szCs w:val="24"/>
              </w:rPr>
              <w:fldChar w:fldCharType="separate"/>
            </w:r>
            <w:r w:rsidR="00BB49EA">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B49EA">
              <w:rPr>
                <w:b/>
                <w:noProof/>
              </w:rPr>
              <w:t>7</w:t>
            </w:r>
            <w:r>
              <w:rPr>
                <w:b/>
                <w:sz w:val="24"/>
                <w:szCs w:val="24"/>
              </w:rPr>
              <w:fldChar w:fldCharType="end"/>
            </w:r>
          </w:sdtContent>
        </w:sdt>
      </w:sdtContent>
    </w:sdt>
  </w:p>
  <w:p w14:paraId="4B62BFF9" w14:textId="77777777" w:rsidR="007D642C" w:rsidRPr="007D642C" w:rsidRDefault="007D642C">
    <w:pPr>
      <w:pStyle w:val="Footer"/>
      <w:rPr>
        <w:i/>
      </w:rPr>
    </w:pPr>
    <w:r w:rsidRPr="00281D96">
      <w:rPr>
        <w:i/>
        <w:color w:val="222222"/>
        <w:sz w:val="23"/>
        <w:szCs w:val="23"/>
        <w:shd w:val="clear" w:color="auto" w:fill="FFFFFF"/>
      </w:rPr>
      <w:t>This document was prepared with the support of the US Centers for Disease Control under contract number 200-2010-35770</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AF4D5" w14:textId="77777777" w:rsidR="007D642C" w:rsidRDefault="007D642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7BC16" w14:textId="77777777" w:rsidR="00390ED7" w:rsidRDefault="00390ED7" w:rsidP="006A32E9">
      <w:r>
        <w:separator/>
      </w:r>
    </w:p>
  </w:footnote>
  <w:footnote w:type="continuationSeparator" w:id="0">
    <w:p w14:paraId="7651D57E" w14:textId="77777777" w:rsidR="00390ED7" w:rsidRDefault="00390ED7" w:rsidP="006A32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51A6A" w14:textId="77777777" w:rsidR="007D642C" w:rsidRDefault="007D642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73E56" w14:textId="77777777" w:rsidR="007D642C" w:rsidRDefault="007D642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08B5E" w14:textId="77777777" w:rsidR="007D642C" w:rsidRDefault="007D642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1776"/>
        </w:tabs>
        <w:ind w:left="1776" w:hanging="360"/>
      </w:pPr>
      <w:rPr>
        <w:rFonts w:ascii="Wingdings" w:hAnsi="Wingdings"/>
      </w:rPr>
    </w:lvl>
  </w:abstractNum>
  <w:abstractNum w:abstractNumId="1">
    <w:nsid w:val="0000000E"/>
    <w:multiLevelType w:val="singleLevel"/>
    <w:tmpl w:val="0000000E"/>
    <w:name w:val="WW8Num14"/>
    <w:lvl w:ilvl="0">
      <w:start w:val="1"/>
      <w:numFmt w:val="bullet"/>
      <w:lvlText w:val=""/>
      <w:lvlJc w:val="left"/>
      <w:pPr>
        <w:tabs>
          <w:tab w:val="num" w:pos="1776"/>
        </w:tabs>
        <w:ind w:left="1776" w:hanging="360"/>
      </w:pPr>
      <w:rPr>
        <w:rFonts w:ascii="Wingdings" w:hAnsi="Wingdings"/>
      </w:rPr>
    </w:lvl>
  </w:abstractNum>
  <w:abstractNum w:abstractNumId="2">
    <w:nsid w:val="00000010"/>
    <w:multiLevelType w:val="multilevel"/>
    <w:tmpl w:val="00000010"/>
    <w:name w:val="WW8Num16"/>
    <w:lvl w:ilvl="0">
      <w:start w:val="1"/>
      <w:numFmt w:val="bullet"/>
      <w:lvlText w:val=""/>
      <w:lvlJc w:val="left"/>
      <w:pPr>
        <w:tabs>
          <w:tab w:val="num" w:pos="1776"/>
        </w:tabs>
        <w:ind w:left="1776"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11"/>
    <w:multiLevelType w:val="multilevel"/>
    <w:tmpl w:val="00000011"/>
    <w:name w:val="WW8Num17"/>
    <w:lvl w:ilvl="0">
      <w:start w:val="1"/>
      <w:numFmt w:val="bullet"/>
      <w:lvlText w:val=""/>
      <w:lvlJc w:val="left"/>
      <w:pPr>
        <w:tabs>
          <w:tab w:val="num" w:pos="1776"/>
        </w:tabs>
        <w:ind w:left="1776" w:hanging="360"/>
      </w:pPr>
      <w:rPr>
        <w:rFonts w:ascii="Wingdings" w:hAnsi="Wingdings" w:cs="Arial"/>
        <w:color w:val="00000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Arial"/>
        <w:color w:val="000000"/>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Arial"/>
        <w:color w:val="00000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Arial"/>
        <w:color w:val="000000"/>
      </w:rPr>
    </w:lvl>
  </w:abstractNum>
  <w:abstractNum w:abstractNumId="4">
    <w:nsid w:val="00000012"/>
    <w:multiLevelType w:val="singleLevel"/>
    <w:tmpl w:val="00000012"/>
    <w:name w:val="WW8Num18"/>
    <w:lvl w:ilvl="0">
      <w:start w:val="1"/>
      <w:numFmt w:val="bullet"/>
      <w:lvlText w:val=""/>
      <w:lvlJc w:val="left"/>
      <w:pPr>
        <w:tabs>
          <w:tab w:val="num" w:pos="720"/>
        </w:tabs>
        <w:ind w:left="720" w:hanging="360"/>
      </w:pPr>
      <w:rPr>
        <w:rFonts w:ascii="Wingdings" w:hAnsi="Wingdings"/>
      </w:rPr>
    </w:lvl>
  </w:abstractNum>
  <w:abstractNum w:abstractNumId="5">
    <w:nsid w:val="09D85D23"/>
    <w:multiLevelType w:val="multilevel"/>
    <w:tmpl w:val="941A3E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0967ED7"/>
    <w:multiLevelType w:val="multilevel"/>
    <w:tmpl w:val="1FD69930"/>
    <w:styleLink w:val="Style1"/>
    <w:lvl w:ilvl="0">
      <w:start w:val="1"/>
      <w:numFmt w:val="decimal"/>
      <w:lvlText w:val="6.%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31E19AB"/>
    <w:multiLevelType w:val="hybridMultilevel"/>
    <w:tmpl w:val="C344C26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7BE0DE1"/>
    <w:multiLevelType w:val="multilevel"/>
    <w:tmpl w:val="40D0C6F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B5663BB"/>
    <w:multiLevelType w:val="hybridMultilevel"/>
    <w:tmpl w:val="9AAE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283490"/>
    <w:multiLevelType w:val="hybridMultilevel"/>
    <w:tmpl w:val="780267C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A268210E">
      <w:numFmt w:val="bullet"/>
      <w:lvlText w:val="•"/>
      <w:lvlJc w:val="left"/>
      <w:pPr>
        <w:ind w:left="3645" w:hanging="405"/>
      </w:pPr>
      <w:rPr>
        <w:rFonts w:ascii="Calibri" w:eastAsia="Calibri" w:hAnsi="Calibri" w:cs="Calibri"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2013EF"/>
    <w:multiLevelType w:val="hybridMultilevel"/>
    <w:tmpl w:val="18B05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CD35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B8005BF"/>
    <w:multiLevelType w:val="hybridMultilevel"/>
    <w:tmpl w:val="63EE3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A324F8"/>
    <w:multiLevelType w:val="hybridMultilevel"/>
    <w:tmpl w:val="0A549C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A9148F"/>
    <w:multiLevelType w:val="multilevel"/>
    <w:tmpl w:val="EF702E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o"/>
      <w:lvlJc w:val="left"/>
      <w:pPr>
        <w:ind w:left="1728" w:hanging="648"/>
      </w:pPr>
      <w:rPr>
        <w:rFonts w:ascii="Courier New" w:hAnsi="Courier New" w:cs="Courier New" w:hint="default"/>
      </w:r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CB30ECC"/>
    <w:multiLevelType w:val="hybridMultilevel"/>
    <w:tmpl w:val="A9DE4F8A"/>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CC252F2"/>
    <w:multiLevelType w:val="hybridMultilevel"/>
    <w:tmpl w:val="BE705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07B0FF4"/>
    <w:multiLevelType w:val="hybridMultilevel"/>
    <w:tmpl w:val="34F870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0AF6D4E"/>
    <w:multiLevelType w:val="hybridMultilevel"/>
    <w:tmpl w:val="3DDA377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16231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2BC0717"/>
    <w:multiLevelType w:val="hybridMultilevel"/>
    <w:tmpl w:val="68420692"/>
    <w:lvl w:ilvl="0" w:tplc="47DE8FC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3CC5C5D"/>
    <w:multiLevelType w:val="hybridMultilevel"/>
    <w:tmpl w:val="36780BA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3">
    <w:nsid w:val="36F644D6"/>
    <w:multiLevelType w:val="hybridMultilevel"/>
    <w:tmpl w:val="F83A85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70E59B5"/>
    <w:multiLevelType w:val="hybridMultilevel"/>
    <w:tmpl w:val="8356F1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38BD6F1E"/>
    <w:multiLevelType w:val="hybridMultilevel"/>
    <w:tmpl w:val="1DC20448"/>
    <w:lvl w:ilvl="0" w:tplc="7A162392">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F07BA6"/>
    <w:multiLevelType w:val="hybridMultilevel"/>
    <w:tmpl w:val="C358A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93F57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9437FA7"/>
    <w:multiLevelType w:val="hybridMultilevel"/>
    <w:tmpl w:val="17EC1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A047306"/>
    <w:multiLevelType w:val="multilevel"/>
    <w:tmpl w:val="ADBEF9D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B207C4E"/>
    <w:multiLevelType w:val="hybridMultilevel"/>
    <w:tmpl w:val="FFEA7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D216805"/>
    <w:multiLevelType w:val="multilevel"/>
    <w:tmpl w:val="0964A79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137278B"/>
    <w:multiLevelType w:val="hybridMultilevel"/>
    <w:tmpl w:val="509AA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32A7386"/>
    <w:multiLevelType w:val="multilevel"/>
    <w:tmpl w:val="20B06C74"/>
    <w:lvl w:ilvl="0">
      <w:start w:val="1"/>
      <w:numFmt w:val="decimal"/>
      <w:lvlText w:val="%1."/>
      <w:lvlJc w:val="left"/>
      <w:pPr>
        <w:ind w:left="360" w:hanging="360"/>
      </w:pPr>
      <w:rPr>
        <w:b/>
      </w:rPr>
    </w:lvl>
    <w:lvl w:ilvl="1">
      <w:start w:val="1"/>
      <w:numFmt w:val="decimal"/>
      <w:lvlText w:val="%1.%2."/>
      <w:lvlJc w:val="left"/>
      <w:pPr>
        <w:ind w:left="702" w:hanging="432"/>
      </w:pPr>
      <w:rPr>
        <w:b w:val="0"/>
      </w:rPr>
    </w:lvl>
    <w:lvl w:ilvl="2">
      <w:start w:val="1"/>
      <w:numFmt w:val="decimal"/>
      <w:lvlText w:val="%1.%2.%3."/>
      <w:lvlJc w:val="left"/>
      <w:pPr>
        <w:ind w:left="13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4594C88"/>
    <w:multiLevelType w:val="multilevel"/>
    <w:tmpl w:val="8D4624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o"/>
      <w:lvlJc w:val="left"/>
      <w:pPr>
        <w:ind w:left="1728" w:hanging="648"/>
      </w:pPr>
      <w:rPr>
        <w:rFonts w:ascii="Courier New" w:hAnsi="Courier New" w:cs="Courier New"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A4C08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AB36D27"/>
    <w:multiLevelType w:val="multilevel"/>
    <w:tmpl w:val="941A3E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4E80486F"/>
    <w:multiLevelType w:val="multilevel"/>
    <w:tmpl w:val="C6BA85E6"/>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E8631B0"/>
    <w:multiLevelType w:val="multilevel"/>
    <w:tmpl w:val="AC7ECB0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FFC4AF1"/>
    <w:multiLevelType w:val="multilevel"/>
    <w:tmpl w:val="1C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51D478A7"/>
    <w:multiLevelType w:val="multilevel"/>
    <w:tmpl w:val="019C14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bullet"/>
      <w:lvlText w:val="o"/>
      <w:lvlJc w:val="left"/>
      <w:pPr>
        <w:ind w:left="2232" w:hanging="792"/>
      </w:pPr>
      <w:rPr>
        <w:rFonts w:ascii="Courier New" w:hAnsi="Courier New" w:cs="Courier New" w:hint="default"/>
      </w:rPr>
    </w:lvl>
    <w:lvl w:ilvl="5">
      <w:start w:val="1"/>
      <w:numFmt w:val="bullet"/>
      <w:lvlText w:val="o"/>
      <w:lvlJc w:val="left"/>
      <w:pPr>
        <w:ind w:left="2736" w:hanging="936"/>
      </w:pPr>
      <w:rPr>
        <w:rFonts w:ascii="Courier New" w:hAnsi="Courier New" w:cs="Courier New"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538A1166"/>
    <w:multiLevelType w:val="hybridMultilevel"/>
    <w:tmpl w:val="3710E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54115871"/>
    <w:multiLevelType w:val="hybridMultilevel"/>
    <w:tmpl w:val="64881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70115B0"/>
    <w:multiLevelType w:val="hybridMultilevel"/>
    <w:tmpl w:val="6B40D5DA"/>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4">
    <w:nsid w:val="59056EA5"/>
    <w:multiLevelType w:val="multilevel"/>
    <w:tmpl w:val="1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594A2402"/>
    <w:multiLevelType w:val="hybridMultilevel"/>
    <w:tmpl w:val="143C9EF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5B83039F"/>
    <w:multiLevelType w:val="hybridMultilevel"/>
    <w:tmpl w:val="684243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5D0D794D"/>
    <w:multiLevelType w:val="hybridMultilevel"/>
    <w:tmpl w:val="BEA0869C"/>
    <w:lvl w:ilvl="0" w:tplc="0409000F">
      <w:start w:val="1"/>
      <w:numFmt w:val="lowerRoman"/>
      <w:pStyle w:val="Heading3"/>
      <w:lvlText w:val="%1."/>
      <w:lvlJc w:val="right"/>
      <w:pPr>
        <w:ind w:left="1080" w:hanging="360"/>
      </w:pPr>
      <w:rPr>
        <w:rFonts w:hint="default"/>
      </w:rPr>
    </w:lvl>
    <w:lvl w:ilvl="1" w:tplc="08090001">
      <w:start w:val="1"/>
      <w:numFmt w:val="lowerLetter"/>
      <w:lvlText w:val="%2."/>
      <w:lvlJc w:val="left"/>
      <w:pPr>
        <w:ind w:left="1800" w:hanging="360"/>
      </w:pPr>
    </w:lvl>
    <w:lvl w:ilvl="2" w:tplc="08090001"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EF35445"/>
    <w:multiLevelType w:val="multilevel"/>
    <w:tmpl w:val="0809001D"/>
    <w:styleLink w:val="Style5"/>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5FA329FF"/>
    <w:multiLevelType w:val="multilevel"/>
    <w:tmpl w:val="1FD69930"/>
    <w:lvl w:ilvl="0">
      <w:start w:val="1"/>
      <w:numFmt w:val="decimal"/>
      <w:pStyle w:val="Heading2"/>
      <w:lvlText w:val="6.%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625F1BE5"/>
    <w:multiLevelType w:val="hybridMultilevel"/>
    <w:tmpl w:val="B61CF524"/>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1">
    <w:nsid w:val="64014656"/>
    <w:multiLevelType w:val="hybridMultilevel"/>
    <w:tmpl w:val="242CF8E0"/>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2">
    <w:nsid w:val="6430598D"/>
    <w:multiLevelType w:val="multilevel"/>
    <w:tmpl w:val="9452B43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66314546"/>
    <w:multiLevelType w:val="multilevel"/>
    <w:tmpl w:val="9750547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66854F0A"/>
    <w:multiLevelType w:val="multilevel"/>
    <w:tmpl w:val="0964A79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66970870"/>
    <w:multiLevelType w:val="hybridMultilevel"/>
    <w:tmpl w:val="CE2A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78B1AA6"/>
    <w:multiLevelType w:val="hybridMultilevel"/>
    <w:tmpl w:val="1226C1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692335FD"/>
    <w:multiLevelType w:val="hybridMultilevel"/>
    <w:tmpl w:val="F24E3CE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0716013"/>
    <w:multiLevelType w:val="multilevel"/>
    <w:tmpl w:val="1CC89AB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2545C5C"/>
    <w:multiLevelType w:val="hybridMultilevel"/>
    <w:tmpl w:val="E03CF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757B45DE"/>
    <w:multiLevelType w:val="multilevel"/>
    <w:tmpl w:val="1C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nsid w:val="771D6E95"/>
    <w:multiLevelType w:val="multilevel"/>
    <w:tmpl w:val="4B8228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7B068C6"/>
    <w:multiLevelType w:val="hybridMultilevel"/>
    <w:tmpl w:val="8E2E1E0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79797518"/>
    <w:multiLevelType w:val="hybridMultilevel"/>
    <w:tmpl w:val="C7C8CEAE"/>
    <w:lvl w:ilvl="0" w:tplc="95846C82">
      <w:start w:val="1"/>
      <w:numFmt w:val="decimal"/>
      <w:pStyle w:val="Heading1"/>
      <w:lvlText w:val="%1."/>
      <w:lvlJc w:val="left"/>
      <w:pPr>
        <w:ind w:left="360" w:hanging="360"/>
      </w:pPr>
      <w:rPr>
        <w:rFonts w:cs="Calibri" w:hint="default"/>
        <w:bCs/>
        <w:iCs w:val="0"/>
        <w:szCs w:val="28"/>
      </w:rPr>
    </w:lvl>
    <w:lvl w:ilvl="1" w:tplc="08090001">
      <w:start w:val="1"/>
      <w:numFmt w:val="lowerRoman"/>
      <w:lvlText w:val="%2."/>
      <w:lvlJc w:val="left"/>
      <w:pPr>
        <w:ind w:left="1440" w:hanging="720"/>
      </w:pPr>
      <w:rPr>
        <w:rFonts w:ascii="Calibri" w:hAnsi="Calibri" w:cs="Calibri" w:hint="default"/>
      </w:rPr>
    </w:lvl>
    <w:lvl w:ilvl="2" w:tplc="08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7E2E0C2E"/>
    <w:multiLevelType w:val="multilevel"/>
    <w:tmpl w:val="050611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bullet"/>
      <w:lvlText w:val="o"/>
      <w:lvlJc w:val="left"/>
      <w:pPr>
        <w:ind w:left="2232" w:hanging="792"/>
      </w:pPr>
      <w:rPr>
        <w:rFonts w:ascii="Courier New" w:hAnsi="Courier New" w:cs="Courier New" w:hint="default"/>
      </w:rPr>
    </w:lvl>
    <w:lvl w:ilvl="5">
      <w:start w:val="1"/>
      <w:numFmt w:val="bullet"/>
      <w:lvlText w:val="o"/>
      <w:lvlJc w:val="left"/>
      <w:pPr>
        <w:ind w:left="2736" w:hanging="936"/>
      </w:pPr>
      <w:rPr>
        <w:rFonts w:ascii="Courier New" w:hAnsi="Courier New" w:cs="Courier New" w:hint="default"/>
      </w:rPr>
    </w:lvl>
    <w:lvl w:ilvl="6">
      <w:start w:val="1"/>
      <w:numFmt w:val="bullet"/>
      <w:lvlText w:val=""/>
      <w:lvlJc w:val="left"/>
      <w:pPr>
        <w:ind w:left="3240" w:hanging="1080"/>
      </w:pPr>
      <w:rPr>
        <w:rFonts w:ascii="Wingdings" w:hAnsi="Wingding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3"/>
  </w:num>
  <w:num w:numId="2">
    <w:abstractNumId w:val="47"/>
  </w:num>
  <w:num w:numId="3">
    <w:abstractNumId w:val="49"/>
  </w:num>
  <w:num w:numId="4">
    <w:abstractNumId w:val="6"/>
  </w:num>
  <w:num w:numId="5">
    <w:abstractNumId w:val="60"/>
  </w:num>
  <w:num w:numId="6">
    <w:abstractNumId w:val="39"/>
  </w:num>
  <w:num w:numId="7">
    <w:abstractNumId w:val="44"/>
  </w:num>
  <w:num w:numId="8">
    <w:abstractNumId w:val="29"/>
  </w:num>
  <w:num w:numId="9">
    <w:abstractNumId w:val="37"/>
  </w:num>
  <w:num w:numId="10">
    <w:abstractNumId w:val="10"/>
  </w:num>
  <w:num w:numId="11">
    <w:abstractNumId w:val="23"/>
  </w:num>
  <w:num w:numId="12">
    <w:abstractNumId w:val="21"/>
  </w:num>
  <w:num w:numId="13">
    <w:abstractNumId w:val="25"/>
  </w:num>
  <w:num w:numId="14">
    <w:abstractNumId w:val="59"/>
  </w:num>
  <w:num w:numId="15">
    <w:abstractNumId w:val="57"/>
  </w:num>
  <w:num w:numId="16">
    <w:abstractNumId w:val="56"/>
  </w:num>
  <w:num w:numId="17">
    <w:abstractNumId w:val="18"/>
  </w:num>
  <w:num w:numId="18">
    <w:abstractNumId w:val="41"/>
  </w:num>
  <w:num w:numId="19">
    <w:abstractNumId w:val="38"/>
  </w:num>
  <w:num w:numId="20">
    <w:abstractNumId w:val="12"/>
  </w:num>
  <w:num w:numId="21">
    <w:abstractNumId w:val="61"/>
  </w:num>
  <w:num w:numId="22">
    <w:abstractNumId w:val="54"/>
  </w:num>
  <w:num w:numId="23">
    <w:abstractNumId w:val="31"/>
  </w:num>
  <w:num w:numId="24">
    <w:abstractNumId w:val="5"/>
  </w:num>
  <w:num w:numId="25">
    <w:abstractNumId w:val="36"/>
  </w:num>
  <w:num w:numId="26">
    <w:abstractNumId w:val="58"/>
  </w:num>
  <w:num w:numId="27">
    <w:abstractNumId w:val="33"/>
  </w:num>
  <w:num w:numId="28">
    <w:abstractNumId w:val="53"/>
  </w:num>
  <w:num w:numId="29">
    <w:abstractNumId w:val="40"/>
  </w:num>
  <w:num w:numId="30">
    <w:abstractNumId w:val="15"/>
  </w:num>
  <w:num w:numId="31">
    <w:abstractNumId w:val="48"/>
  </w:num>
  <w:num w:numId="32">
    <w:abstractNumId w:val="19"/>
  </w:num>
  <w:num w:numId="33">
    <w:abstractNumId w:val="13"/>
  </w:num>
  <w:num w:numId="34">
    <w:abstractNumId w:val="42"/>
  </w:num>
  <w:num w:numId="35">
    <w:abstractNumId w:val="8"/>
  </w:num>
  <w:num w:numId="36">
    <w:abstractNumId w:val="28"/>
  </w:num>
  <w:num w:numId="37">
    <w:abstractNumId w:val="9"/>
  </w:num>
  <w:num w:numId="38">
    <w:abstractNumId w:val="11"/>
  </w:num>
  <w:num w:numId="39">
    <w:abstractNumId w:val="34"/>
  </w:num>
  <w:num w:numId="40">
    <w:abstractNumId w:val="26"/>
  </w:num>
  <w:num w:numId="41">
    <w:abstractNumId w:val="32"/>
  </w:num>
  <w:num w:numId="42">
    <w:abstractNumId w:val="51"/>
  </w:num>
  <w:num w:numId="43">
    <w:abstractNumId w:val="50"/>
  </w:num>
  <w:num w:numId="44">
    <w:abstractNumId w:val="46"/>
  </w:num>
  <w:num w:numId="45">
    <w:abstractNumId w:val="43"/>
  </w:num>
  <w:num w:numId="46">
    <w:abstractNumId w:val="64"/>
  </w:num>
  <w:num w:numId="47">
    <w:abstractNumId w:val="30"/>
  </w:num>
  <w:num w:numId="48">
    <w:abstractNumId w:val="22"/>
  </w:num>
  <w:num w:numId="49">
    <w:abstractNumId w:val="17"/>
  </w:num>
  <w:num w:numId="50">
    <w:abstractNumId w:val="55"/>
  </w:num>
  <w:num w:numId="51">
    <w:abstractNumId w:val="7"/>
  </w:num>
  <w:num w:numId="52">
    <w:abstractNumId w:val="45"/>
  </w:num>
  <w:num w:numId="53">
    <w:abstractNumId w:val="35"/>
  </w:num>
  <w:num w:numId="54">
    <w:abstractNumId w:val="24"/>
  </w:num>
  <w:num w:numId="55">
    <w:abstractNumId w:val="63"/>
  </w:num>
  <w:num w:numId="56">
    <w:abstractNumId w:val="14"/>
  </w:num>
  <w:num w:numId="57">
    <w:abstractNumId w:val="62"/>
  </w:num>
  <w:num w:numId="58">
    <w:abstractNumId w:val="27"/>
  </w:num>
  <w:num w:numId="59">
    <w:abstractNumId w:val="16"/>
  </w:num>
  <w:num w:numId="60">
    <w:abstractNumId w:val="20"/>
  </w:num>
  <w:num w:numId="61">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AC4"/>
    <w:rsid w:val="000001BB"/>
    <w:rsid w:val="00002521"/>
    <w:rsid w:val="00005B4B"/>
    <w:rsid w:val="00016A16"/>
    <w:rsid w:val="00016EC4"/>
    <w:rsid w:val="000218DE"/>
    <w:rsid w:val="00040FF0"/>
    <w:rsid w:val="00045B75"/>
    <w:rsid w:val="0004735B"/>
    <w:rsid w:val="00047365"/>
    <w:rsid w:val="0005038C"/>
    <w:rsid w:val="00050BED"/>
    <w:rsid w:val="00050F73"/>
    <w:rsid w:val="000512C2"/>
    <w:rsid w:val="00053A79"/>
    <w:rsid w:val="000559D4"/>
    <w:rsid w:val="00073A6A"/>
    <w:rsid w:val="00074BB6"/>
    <w:rsid w:val="00075B76"/>
    <w:rsid w:val="000833CE"/>
    <w:rsid w:val="00083963"/>
    <w:rsid w:val="000863E9"/>
    <w:rsid w:val="000873D7"/>
    <w:rsid w:val="00091218"/>
    <w:rsid w:val="000956A1"/>
    <w:rsid w:val="00097668"/>
    <w:rsid w:val="000A0F4C"/>
    <w:rsid w:val="000A1153"/>
    <w:rsid w:val="000A185C"/>
    <w:rsid w:val="000A1FAC"/>
    <w:rsid w:val="000A314E"/>
    <w:rsid w:val="000A61FF"/>
    <w:rsid w:val="000A7B27"/>
    <w:rsid w:val="000C3A4F"/>
    <w:rsid w:val="000C6CFD"/>
    <w:rsid w:val="000C7B82"/>
    <w:rsid w:val="000D5366"/>
    <w:rsid w:val="000E0532"/>
    <w:rsid w:val="000E1B9A"/>
    <w:rsid w:val="000E4BFE"/>
    <w:rsid w:val="000F2EB1"/>
    <w:rsid w:val="00101C6E"/>
    <w:rsid w:val="00101FB9"/>
    <w:rsid w:val="001056EA"/>
    <w:rsid w:val="00114DEC"/>
    <w:rsid w:val="00117368"/>
    <w:rsid w:val="00121948"/>
    <w:rsid w:val="001225A1"/>
    <w:rsid w:val="001245E8"/>
    <w:rsid w:val="00125FC4"/>
    <w:rsid w:val="0012609B"/>
    <w:rsid w:val="00126ECE"/>
    <w:rsid w:val="00126F1F"/>
    <w:rsid w:val="0013450F"/>
    <w:rsid w:val="0013575A"/>
    <w:rsid w:val="00136EF5"/>
    <w:rsid w:val="00137C04"/>
    <w:rsid w:val="001452EC"/>
    <w:rsid w:val="00145B3C"/>
    <w:rsid w:val="0015518D"/>
    <w:rsid w:val="00156C17"/>
    <w:rsid w:val="00163FD0"/>
    <w:rsid w:val="001642D8"/>
    <w:rsid w:val="001667F8"/>
    <w:rsid w:val="00180003"/>
    <w:rsid w:val="00180C8E"/>
    <w:rsid w:val="00182F32"/>
    <w:rsid w:val="0019114C"/>
    <w:rsid w:val="0019455D"/>
    <w:rsid w:val="001A132A"/>
    <w:rsid w:val="001A1C7A"/>
    <w:rsid w:val="001A2719"/>
    <w:rsid w:val="001A4CC4"/>
    <w:rsid w:val="001A5249"/>
    <w:rsid w:val="001A6DEB"/>
    <w:rsid w:val="001B5AFF"/>
    <w:rsid w:val="001C35EF"/>
    <w:rsid w:val="001C36D7"/>
    <w:rsid w:val="001C4988"/>
    <w:rsid w:val="001C4CF7"/>
    <w:rsid w:val="001C5AA5"/>
    <w:rsid w:val="001D1E5A"/>
    <w:rsid w:val="001D2704"/>
    <w:rsid w:val="001D341A"/>
    <w:rsid w:val="001D4B19"/>
    <w:rsid w:val="001E3AB9"/>
    <w:rsid w:val="001E3E8D"/>
    <w:rsid w:val="001E5CE4"/>
    <w:rsid w:val="001F22CB"/>
    <w:rsid w:val="001F4188"/>
    <w:rsid w:val="001F6C68"/>
    <w:rsid w:val="001F6D23"/>
    <w:rsid w:val="00200373"/>
    <w:rsid w:val="002033EA"/>
    <w:rsid w:val="00203941"/>
    <w:rsid w:val="00205403"/>
    <w:rsid w:val="00206BB2"/>
    <w:rsid w:val="00206E9A"/>
    <w:rsid w:val="00231509"/>
    <w:rsid w:val="00231865"/>
    <w:rsid w:val="0024146A"/>
    <w:rsid w:val="00247ACB"/>
    <w:rsid w:val="00250593"/>
    <w:rsid w:val="00255F10"/>
    <w:rsid w:val="00257415"/>
    <w:rsid w:val="002604F9"/>
    <w:rsid w:val="002606C7"/>
    <w:rsid w:val="002652D3"/>
    <w:rsid w:val="002760BB"/>
    <w:rsid w:val="002806F1"/>
    <w:rsid w:val="00281509"/>
    <w:rsid w:val="0028296F"/>
    <w:rsid w:val="00284825"/>
    <w:rsid w:val="0028520C"/>
    <w:rsid w:val="00290926"/>
    <w:rsid w:val="002914A5"/>
    <w:rsid w:val="00292C06"/>
    <w:rsid w:val="002970F6"/>
    <w:rsid w:val="00297117"/>
    <w:rsid w:val="002A02DA"/>
    <w:rsid w:val="002A146A"/>
    <w:rsid w:val="002A6762"/>
    <w:rsid w:val="002B0910"/>
    <w:rsid w:val="002B3378"/>
    <w:rsid w:val="002C3309"/>
    <w:rsid w:val="002C3909"/>
    <w:rsid w:val="002C4366"/>
    <w:rsid w:val="002C451F"/>
    <w:rsid w:val="002C58CB"/>
    <w:rsid w:val="002E069D"/>
    <w:rsid w:val="002F3AD9"/>
    <w:rsid w:val="00302240"/>
    <w:rsid w:val="0030318F"/>
    <w:rsid w:val="00311A14"/>
    <w:rsid w:val="00312B50"/>
    <w:rsid w:val="00314728"/>
    <w:rsid w:val="003163C1"/>
    <w:rsid w:val="00316A0E"/>
    <w:rsid w:val="00322039"/>
    <w:rsid w:val="00323747"/>
    <w:rsid w:val="003310AE"/>
    <w:rsid w:val="003325A3"/>
    <w:rsid w:val="00332FD5"/>
    <w:rsid w:val="0033349F"/>
    <w:rsid w:val="0033423D"/>
    <w:rsid w:val="00336D74"/>
    <w:rsid w:val="00341629"/>
    <w:rsid w:val="00344132"/>
    <w:rsid w:val="00347186"/>
    <w:rsid w:val="00354673"/>
    <w:rsid w:val="00360431"/>
    <w:rsid w:val="00360F7A"/>
    <w:rsid w:val="00364BBC"/>
    <w:rsid w:val="00370BFE"/>
    <w:rsid w:val="00374F72"/>
    <w:rsid w:val="003768CB"/>
    <w:rsid w:val="00380762"/>
    <w:rsid w:val="00384FA3"/>
    <w:rsid w:val="00390ED7"/>
    <w:rsid w:val="0039439F"/>
    <w:rsid w:val="003A01CC"/>
    <w:rsid w:val="003B25BD"/>
    <w:rsid w:val="003B5D08"/>
    <w:rsid w:val="003B6244"/>
    <w:rsid w:val="003B7792"/>
    <w:rsid w:val="003C2980"/>
    <w:rsid w:val="003C44AE"/>
    <w:rsid w:val="003C4AC4"/>
    <w:rsid w:val="003C6788"/>
    <w:rsid w:val="003D1F96"/>
    <w:rsid w:val="003D2B06"/>
    <w:rsid w:val="003D2BC8"/>
    <w:rsid w:val="003D42B4"/>
    <w:rsid w:val="003E32A8"/>
    <w:rsid w:val="003F18FB"/>
    <w:rsid w:val="003F458E"/>
    <w:rsid w:val="003F64C6"/>
    <w:rsid w:val="00416017"/>
    <w:rsid w:val="00416048"/>
    <w:rsid w:val="00423E0A"/>
    <w:rsid w:val="00432A32"/>
    <w:rsid w:val="00432AD8"/>
    <w:rsid w:val="004337E9"/>
    <w:rsid w:val="004354BB"/>
    <w:rsid w:val="00436610"/>
    <w:rsid w:val="00440E5F"/>
    <w:rsid w:val="00441020"/>
    <w:rsid w:val="00442B79"/>
    <w:rsid w:val="00443BB7"/>
    <w:rsid w:val="004468C0"/>
    <w:rsid w:val="00446FD1"/>
    <w:rsid w:val="00447031"/>
    <w:rsid w:val="00451DFF"/>
    <w:rsid w:val="00453ADC"/>
    <w:rsid w:val="004558AC"/>
    <w:rsid w:val="00456976"/>
    <w:rsid w:val="0046150D"/>
    <w:rsid w:val="004622BF"/>
    <w:rsid w:val="004628FF"/>
    <w:rsid w:val="00467FAF"/>
    <w:rsid w:val="00470835"/>
    <w:rsid w:val="0047587C"/>
    <w:rsid w:val="004831DD"/>
    <w:rsid w:val="0049154C"/>
    <w:rsid w:val="004A1228"/>
    <w:rsid w:val="004A4A40"/>
    <w:rsid w:val="004A6C59"/>
    <w:rsid w:val="004B2B74"/>
    <w:rsid w:val="004B363E"/>
    <w:rsid w:val="004B4C11"/>
    <w:rsid w:val="004B6A25"/>
    <w:rsid w:val="004B7200"/>
    <w:rsid w:val="004B781A"/>
    <w:rsid w:val="004C0A2C"/>
    <w:rsid w:val="004C5E3B"/>
    <w:rsid w:val="004D7345"/>
    <w:rsid w:val="004D7A68"/>
    <w:rsid w:val="004E0177"/>
    <w:rsid w:val="004E6697"/>
    <w:rsid w:val="004E7406"/>
    <w:rsid w:val="005070A7"/>
    <w:rsid w:val="00510DDA"/>
    <w:rsid w:val="00513020"/>
    <w:rsid w:val="00515122"/>
    <w:rsid w:val="0051629F"/>
    <w:rsid w:val="00516573"/>
    <w:rsid w:val="0052084C"/>
    <w:rsid w:val="00523E68"/>
    <w:rsid w:val="00526273"/>
    <w:rsid w:val="00526BE2"/>
    <w:rsid w:val="00531E39"/>
    <w:rsid w:val="00533D4D"/>
    <w:rsid w:val="00547812"/>
    <w:rsid w:val="00550B99"/>
    <w:rsid w:val="00556A3E"/>
    <w:rsid w:val="00566351"/>
    <w:rsid w:val="0057092D"/>
    <w:rsid w:val="00572885"/>
    <w:rsid w:val="005823C2"/>
    <w:rsid w:val="00584FAF"/>
    <w:rsid w:val="00586649"/>
    <w:rsid w:val="00590CD2"/>
    <w:rsid w:val="005969AE"/>
    <w:rsid w:val="005A177A"/>
    <w:rsid w:val="005A3780"/>
    <w:rsid w:val="005A5867"/>
    <w:rsid w:val="005B364E"/>
    <w:rsid w:val="005B79F4"/>
    <w:rsid w:val="005C2E61"/>
    <w:rsid w:val="005C7733"/>
    <w:rsid w:val="005D2EE0"/>
    <w:rsid w:val="005D6380"/>
    <w:rsid w:val="005E095C"/>
    <w:rsid w:val="005E5737"/>
    <w:rsid w:val="005E5BFF"/>
    <w:rsid w:val="005F1511"/>
    <w:rsid w:val="00603D9A"/>
    <w:rsid w:val="006126C7"/>
    <w:rsid w:val="00616C6D"/>
    <w:rsid w:val="00620B77"/>
    <w:rsid w:val="00621997"/>
    <w:rsid w:val="00622260"/>
    <w:rsid w:val="00623F66"/>
    <w:rsid w:val="006364C3"/>
    <w:rsid w:val="00643285"/>
    <w:rsid w:val="00643E99"/>
    <w:rsid w:val="00651CBD"/>
    <w:rsid w:val="0065503E"/>
    <w:rsid w:val="006751EF"/>
    <w:rsid w:val="006814EB"/>
    <w:rsid w:val="0069130D"/>
    <w:rsid w:val="006927AC"/>
    <w:rsid w:val="00696AEA"/>
    <w:rsid w:val="006A0C28"/>
    <w:rsid w:val="006A32E9"/>
    <w:rsid w:val="006B58C7"/>
    <w:rsid w:val="006B6C36"/>
    <w:rsid w:val="006C0650"/>
    <w:rsid w:val="006C0B57"/>
    <w:rsid w:val="006C12FA"/>
    <w:rsid w:val="006C33F2"/>
    <w:rsid w:val="006C3FC5"/>
    <w:rsid w:val="006C45AE"/>
    <w:rsid w:val="006D0B67"/>
    <w:rsid w:val="006D0DDC"/>
    <w:rsid w:val="006D4FA0"/>
    <w:rsid w:val="006D628B"/>
    <w:rsid w:val="006F077C"/>
    <w:rsid w:val="006F1B18"/>
    <w:rsid w:val="006F283B"/>
    <w:rsid w:val="006F294E"/>
    <w:rsid w:val="006F77B9"/>
    <w:rsid w:val="007039D5"/>
    <w:rsid w:val="00704D31"/>
    <w:rsid w:val="00705413"/>
    <w:rsid w:val="00715BF1"/>
    <w:rsid w:val="00721E16"/>
    <w:rsid w:val="00725737"/>
    <w:rsid w:val="007317F2"/>
    <w:rsid w:val="00731FDF"/>
    <w:rsid w:val="00732FE1"/>
    <w:rsid w:val="007354E6"/>
    <w:rsid w:val="0073653A"/>
    <w:rsid w:val="00740AA8"/>
    <w:rsid w:val="007469D4"/>
    <w:rsid w:val="00747931"/>
    <w:rsid w:val="00751577"/>
    <w:rsid w:val="00753153"/>
    <w:rsid w:val="00756090"/>
    <w:rsid w:val="0075690B"/>
    <w:rsid w:val="0076232E"/>
    <w:rsid w:val="007643EE"/>
    <w:rsid w:val="00765490"/>
    <w:rsid w:val="00767313"/>
    <w:rsid w:val="00770440"/>
    <w:rsid w:val="00777A22"/>
    <w:rsid w:val="007859B3"/>
    <w:rsid w:val="00796EB4"/>
    <w:rsid w:val="007A0374"/>
    <w:rsid w:val="007A212C"/>
    <w:rsid w:val="007A3847"/>
    <w:rsid w:val="007A4127"/>
    <w:rsid w:val="007B24FD"/>
    <w:rsid w:val="007B2528"/>
    <w:rsid w:val="007B2C72"/>
    <w:rsid w:val="007B6104"/>
    <w:rsid w:val="007C2232"/>
    <w:rsid w:val="007C2934"/>
    <w:rsid w:val="007C44AC"/>
    <w:rsid w:val="007C4A57"/>
    <w:rsid w:val="007C52F4"/>
    <w:rsid w:val="007C6E06"/>
    <w:rsid w:val="007D0883"/>
    <w:rsid w:val="007D08D2"/>
    <w:rsid w:val="007D1759"/>
    <w:rsid w:val="007D2E0D"/>
    <w:rsid w:val="007D4FEF"/>
    <w:rsid w:val="007D62D2"/>
    <w:rsid w:val="007D642C"/>
    <w:rsid w:val="007E08A4"/>
    <w:rsid w:val="007E2FCD"/>
    <w:rsid w:val="007E427B"/>
    <w:rsid w:val="00804D12"/>
    <w:rsid w:val="008076D9"/>
    <w:rsid w:val="00811B58"/>
    <w:rsid w:val="00817A6F"/>
    <w:rsid w:val="00817CE4"/>
    <w:rsid w:val="00823E10"/>
    <w:rsid w:val="008262DB"/>
    <w:rsid w:val="008332BE"/>
    <w:rsid w:val="00834B29"/>
    <w:rsid w:val="0084237A"/>
    <w:rsid w:val="00851058"/>
    <w:rsid w:val="008570A2"/>
    <w:rsid w:val="008600B8"/>
    <w:rsid w:val="00863140"/>
    <w:rsid w:val="00867F0D"/>
    <w:rsid w:val="00872C9C"/>
    <w:rsid w:val="00876614"/>
    <w:rsid w:val="00876C55"/>
    <w:rsid w:val="00880794"/>
    <w:rsid w:val="00882487"/>
    <w:rsid w:val="00883C9C"/>
    <w:rsid w:val="00886483"/>
    <w:rsid w:val="0089275B"/>
    <w:rsid w:val="00893841"/>
    <w:rsid w:val="00894122"/>
    <w:rsid w:val="00894A1B"/>
    <w:rsid w:val="00895892"/>
    <w:rsid w:val="008A0341"/>
    <w:rsid w:val="008A5200"/>
    <w:rsid w:val="008A5BCE"/>
    <w:rsid w:val="008B361C"/>
    <w:rsid w:val="008B4D6F"/>
    <w:rsid w:val="008C23D8"/>
    <w:rsid w:val="008C4DF7"/>
    <w:rsid w:val="008D295F"/>
    <w:rsid w:val="008D54A6"/>
    <w:rsid w:val="008D64C0"/>
    <w:rsid w:val="008F1704"/>
    <w:rsid w:val="008F1C26"/>
    <w:rsid w:val="008F50B3"/>
    <w:rsid w:val="00900EBD"/>
    <w:rsid w:val="00900F3B"/>
    <w:rsid w:val="0090473C"/>
    <w:rsid w:val="009047C1"/>
    <w:rsid w:val="00904B3F"/>
    <w:rsid w:val="00913EC6"/>
    <w:rsid w:val="00915411"/>
    <w:rsid w:val="00916615"/>
    <w:rsid w:val="0092448D"/>
    <w:rsid w:val="00933971"/>
    <w:rsid w:val="00933A64"/>
    <w:rsid w:val="00941FAD"/>
    <w:rsid w:val="009451E3"/>
    <w:rsid w:val="00946B0B"/>
    <w:rsid w:val="0095317F"/>
    <w:rsid w:val="00954A99"/>
    <w:rsid w:val="00962636"/>
    <w:rsid w:val="0096445D"/>
    <w:rsid w:val="00964A38"/>
    <w:rsid w:val="009750B3"/>
    <w:rsid w:val="009752E7"/>
    <w:rsid w:val="009904E1"/>
    <w:rsid w:val="00990E55"/>
    <w:rsid w:val="00992739"/>
    <w:rsid w:val="009941B5"/>
    <w:rsid w:val="00997483"/>
    <w:rsid w:val="009A4156"/>
    <w:rsid w:val="009A5114"/>
    <w:rsid w:val="009B0964"/>
    <w:rsid w:val="009B23F2"/>
    <w:rsid w:val="009B331D"/>
    <w:rsid w:val="009B3374"/>
    <w:rsid w:val="009B4955"/>
    <w:rsid w:val="009B7F7C"/>
    <w:rsid w:val="009C4024"/>
    <w:rsid w:val="009D2C7A"/>
    <w:rsid w:val="009D2FD8"/>
    <w:rsid w:val="009D3AE9"/>
    <w:rsid w:val="009D5022"/>
    <w:rsid w:val="009E37A8"/>
    <w:rsid w:val="009E39D0"/>
    <w:rsid w:val="009E3CA3"/>
    <w:rsid w:val="009F13E9"/>
    <w:rsid w:val="00A02D06"/>
    <w:rsid w:val="00A039C5"/>
    <w:rsid w:val="00A057DF"/>
    <w:rsid w:val="00A10A71"/>
    <w:rsid w:val="00A13D75"/>
    <w:rsid w:val="00A14BEE"/>
    <w:rsid w:val="00A2098C"/>
    <w:rsid w:val="00A25330"/>
    <w:rsid w:val="00A25AF2"/>
    <w:rsid w:val="00A26409"/>
    <w:rsid w:val="00A3227C"/>
    <w:rsid w:val="00A3609A"/>
    <w:rsid w:val="00A404CE"/>
    <w:rsid w:val="00A40EF4"/>
    <w:rsid w:val="00A43034"/>
    <w:rsid w:val="00A509F7"/>
    <w:rsid w:val="00A51726"/>
    <w:rsid w:val="00A563A4"/>
    <w:rsid w:val="00A565D4"/>
    <w:rsid w:val="00A571FA"/>
    <w:rsid w:val="00A60E57"/>
    <w:rsid w:val="00A653E3"/>
    <w:rsid w:val="00A65A8E"/>
    <w:rsid w:val="00A6766B"/>
    <w:rsid w:val="00A70F45"/>
    <w:rsid w:val="00A711ED"/>
    <w:rsid w:val="00A75D2D"/>
    <w:rsid w:val="00A80E06"/>
    <w:rsid w:val="00A81508"/>
    <w:rsid w:val="00A815BB"/>
    <w:rsid w:val="00A826C4"/>
    <w:rsid w:val="00A83AD2"/>
    <w:rsid w:val="00A8688A"/>
    <w:rsid w:val="00A86AF1"/>
    <w:rsid w:val="00A91BBD"/>
    <w:rsid w:val="00A94C91"/>
    <w:rsid w:val="00A956D8"/>
    <w:rsid w:val="00AA47DD"/>
    <w:rsid w:val="00AA75E7"/>
    <w:rsid w:val="00AC239A"/>
    <w:rsid w:val="00AC7016"/>
    <w:rsid w:val="00AD0EF9"/>
    <w:rsid w:val="00AD1717"/>
    <w:rsid w:val="00AD2042"/>
    <w:rsid w:val="00AE0D61"/>
    <w:rsid w:val="00AE123A"/>
    <w:rsid w:val="00AE1CE1"/>
    <w:rsid w:val="00AE2327"/>
    <w:rsid w:val="00AE35D2"/>
    <w:rsid w:val="00AE4811"/>
    <w:rsid w:val="00AE5AB1"/>
    <w:rsid w:val="00AF05DF"/>
    <w:rsid w:val="00AF1F1B"/>
    <w:rsid w:val="00AF2424"/>
    <w:rsid w:val="00AF69D8"/>
    <w:rsid w:val="00B021F2"/>
    <w:rsid w:val="00B02743"/>
    <w:rsid w:val="00B03A23"/>
    <w:rsid w:val="00B052B6"/>
    <w:rsid w:val="00B05E60"/>
    <w:rsid w:val="00B115CC"/>
    <w:rsid w:val="00B12281"/>
    <w:rsid w:val="00B142CC"/>
    <w:rsid w:val="00B21083"/>
    <w:rsid w:val="00B237DA"/>
    <w:rsid w:val="00B2545A"/>
    <w:rsid w:val="00B26DE8"/>
    <w:rsid w:val="00B279F0"/>
    <w:rsid w:val="00B3546E"/>
    <w:rsid w:val="00B35C09"/>
    <w:rsid w:val="00B37BB7"/>
    <w:rsid w:val="00B45FFE"/>
    <w:rsid w:val="00B501F6"/>
    <w:rsid w:val="00B502B8"/>
    <w:rsid w:val="00B519DC"/>
    <w:rsid w:val="00B531F9"/>
    <w:rsid w:val="00B54AE6"/>
    <w:rsid w:val="00B5739F"/>
    <w:rsid w:val="00B67602"/>
    <w:rsid w:val="00B72E11"/>
    <w:rsid w:val="00B74D6E"/>
    <w:rsid w:val="00B75911"/>
    <w:rsid w:val="00B76A6F"/>
    <w:rsid w:val="00B80173"/>
    <w:rsid w:val="00B81E48"/>
    <w:rsid w:val="00B857EB"/>
    <w:rsid w:val="00B86D00"/>
    <w:rsid w:val="00B87E68"/>
    <w:rsid w:val="00B93305"/>
    <w:rsid w:val="00BA21B8"/>
    <w:rsid w:val="00BA2AD8"/>
    <w:rsid w:val="00BA2D0E"/>
    <w:rsid w:val="00BA6D75"/>
    <w:rsid w:val="00BB49EA"/>
    <w:rsid w:val="00BB4B0D"/>
    <w:rsid w:val="00BB67E5"/>
    <w:rsid w:val="00BE1B77"/>
    <w:rsid w:val="00BE2613"/>
    <w:rsid w:val="00BE3A2D"/>
    <w:rsid w:val="00BE46B3"/>
    <w:rsid w:val="00BE5D8A"/>
    <w:rsid w:val="00BF09DE"/>
    <w:rsid w:val="00BF3281"/>
    <w:rsid w:val="00BF73DA"/>
    <w:rsid w:val="00C03132"/>
    <w:rsid w:val="00C05330"/>
    <w:rsid w:val="00C054E3"/>
    <w:rsid w:val="00C13877"/>
    <w:rsid w:val="00C139B9"/>
    <w:rsid w:val="00C23B19"/>
    <w:rsid w:val="00C26C32"/>
    <w:rsid w:val="00C2783B"/>
    <w:rsid w:val="00C27FDE"/>
    <w:rsid w:val="00C30F37"/>
    <w:rsid w:val="00C3134A"/>
    <w:rsid w:val="00C3285B"/>
    <w:rsid w:val="00C34B8D"/>
    <w:rsid w:val="00C40E6A"/>
    <w:rsid w:val="00C42FE2"/>
    <w:rsid w:val="00C433DB"/>
    <w:rsid w:val="00C572FA"/>
    <w:rsid w:val="00C64F55"/>
    <w:rsid w:val="00C662CF"/>
    <w:rsid w:val="00C71D62"/>
    <w:rsid w:val="00C74C04"/>
    <w:rsid w:val="00C77A24"/>
    <w:rsid w:val="00C80358"/>
    <w:rsid w:val="00C8119D"/>
    <w:rsid w:val="00C85012"/>
    <w:rsid w:val="00C87A8E"/>
    <w:rsid w:val="00C906AD"/>
    <w:rsid w:val="00C926D1"/>
    <w:rsid w:val="00CA24A1"/>
    <w:rsid w:val="00CA2601"/>
    <w:rsid w:val="00CA2B7B"/>
    <w:rsid w:val="00CB0436"/>
    <w:rsid w:val="00CB134A"/>
    <w:rsid w:val="00CB2543"/>
    <w:rsid w:val="00CB3F51"/>
    <w:rsid w:val="00CB7406"/>
    <w:rsid w:val="00CC27FD"/>
    <w:rsid w:val="00CE0814"/>
    <w:rsid w:val="00CE2869"/>
    <w:rsid w:val="00CE3AA5"/>
    <w:rsid w:val="00CE424D"/>
    <w:rsid w:val="00CE78C2"/>
    <w:rsid w:val="00CF39D7"/>
    <w:rsid w:val="00D001EE"/>
    <w:rsid w:val="00D021D5"/>
    <w:rsid w:val="00D03714"/>
    <w:rsid w:val="00D050D3"/>
    <w:rsid w:val="00D077EF"/>
    <w:rsid w:val="00D102C6"/>
    <w:rsid w:val="00D12DC5"/>
    <w:rsid w:val="00D13DAC"/>
    <w:rsid w:val="00D14120"/>
    <w:rsid w:val="00D23329"/>
    <w:rsid w:val="00D30741"/>
    <w:rsid w:val="00D3195D"/>
    <w:rsid w:val="00D34215"/>
    <w:rsid w:val="00D34397"/>
    <w:rsid w:val="00D359F8"/>
    <w:rsid w:val="00D408E1"/>
    <w:rsid w:val="00D42BA9"/>
    <w:rsid w:val="00D46450"/>
    <w:rsid w:val="00D47036"/>
    <w:rsid w:val="00D53E82"/>
    <w:rsid w:val="00D551A9"/>
    <w:rsid w:val="00D559CD"/>
    <w:rsid w:val="00D61287"/>
    <w:rsid w:val="00D63BC4"/>
    <w:rsid w:val="00D63D1A"/>
    <w:rsid w:val="00D65206"/>
    <w:rsid w:val="00D656B4"/>
    <w:rsid w:val="00D66BC9"/>
    <w:rsid w:val="00D67F92"/>
    <w:rsid w:val="00D7364A"/>
    <w:rsid w:val="00D7441C"/>
    <w:rsid w:val="00D77017"/>
    <w:rsid w:val="00D779AF"/>
    <w:rsid w:val="00D83A56"/>
    <w:rsid w:val="00D87571"/>
    <w:rsid w:val="00D87D90"/>
    <w:rsid w:val="00D911FE"/>
    <w:rsid w:val="00D9121F"/>
    <w:rsid w:val="00D91712"/>
    <w:rsid w:val="00D95838"/>
    <w:rsid w:val="00DA47E2"/>
    <w:rsid w:val="00DA51CF"/>
    <w:rsid w:val="00DB3CA4"/>
    <w:rsid w:val="00DB589E"/>
    <w:rsid w:val="00DB66F8"/>
    <w:rsid w:val="00DC0666"/>
    <w:rsid w:val="00DC3747"/>
    <w:rsid w:val="00DC3AA3"/>
    <w:rsid w:val="00DC47C7"/>
    <w:rsid w:val="00DD2252"/>
    <w:rsid w:val="00DE7C18"/>
    <w:rsid w:val="00DF7B58"/>
    <w:rsid w:val="00E01BAD"/>
    <w:rsid w:val="00E04090"/>
    <w:rsid w:val="00E04D76"/>
    <w:rsid w:val="00E073E0"/>
    <w:rsid w:val="00E1019C"/>
    <w:rsid w:val="00E1137D"/>
    <w:rsid w:val="00E13E9F"/>
    <w:rsid w:val="00E21467"/>
    <w:rsid w:val="00E2339C"/>
    <w:rsid w:val="00E2623C"/>
    <w:rsid w:val="00E34DB5"/>
    <w:rsid w:val="00E42C07"/>
    <w:rsid w:val="00E4456E"/>
    <w:rsid w:val="00E44B08"/>
    <w:rsid w:val="00E461EC"/>
    <w:rsid w:val="00E515AC"/>
    <w:rsid w:val="00E541CF"/>
    <w:rsid w:val="00E577E5"/>
    <w:rsid w:val="00E603C3"/>
    <w:rsid w:val="00E605C9"/>
    <w:rsid w:val="00E72AB7"/>
    <w:rsid w:val="00E73309"/>
    <w:rsid w:val="00E74879"/>
    <w:rsid w:val="00E767C4"/>
    <w:rsid w:val="00E76AA0"/>
    <w:rsid w:val="00E77F41"/>
    <w:rsid w:val="00E81C4A"/>
    <w:rsid w:val="00E83730"/>
    <w:rsid w:val="00E902F3"/>
    <w:rsid w:val="00E90B6C"/>
    <w:rsid w:val="00E919DC"/>
    <w:rsid w:val="00E9450C"/>
    <w:rsid w:val="00E95B60"/>
    <w:rsid w:val="00EA0042"/>
    <w:rsid w:val="00EA5A3F"/>
    <w:rsid w:val="00EA648A"/>
    <w:rsid w:val="00EA6CA3"/>
    <w:rsid w:val="00EA6EC2"/>
    <w:rsid w:val="00EB09E3"/>
    <w:rsid w:val="00EB2804"/>
    <w:rsid w:val="00ED2108"/>
    <w:rsid w:val="00ED7708"/>
    <w:rsid w:val="00EE43D5"/>
    <w:rsid w:val="00EE4724"/>
    <w:rsid w:val="00EE79C1"/>
    <w:rsid w:val="00EE7E46"/>
    <w:rsid w:val="00EF6120"/>
    <w:rsid w:val="00F00DA4"/>
    <w:rsid w:val="00F01742"/>
    <w:rsid w:val="00F10DBF"/>
    <w:rsid w:val="00F135A6"/>
    <w:rsid w:val="00F15605"/>
    <w:rsid w:val="00F2144B"/>
    <w:rsid w:val="00F228ED"/>
    <w:rsid w:val="00F2442F"/>
    <w:rsid w:val="00F24EEB"/>
    <w:rsid w:val="00F275B6"/>
    <w:rsid w:val="00F33F23"/>
    <w:rsid w:val="00F42AE7"/>
    <w:rsid w:val="00F43E67"/>
    <w:rsid w:val="00F44C96"/>
    <w:rsid w:val="00F47801"/>
    <w:rsid w:val="00F60D13"/>
    <w:rsid w:val="00F64AD1"/>
    <w:rsid w:val="00F7155B"/>
    <w:rsid w:val="00F802EA"/>
    <w:rsid w:val="00F82E7D"/>
    <w:rsid w:val="00F843D0"/>
    <w:rsid w:val="00F84431"/>
    <w:rsid w:val="00F854D6"/>
    <w:rsid w:val="00F85F99"/>
    <w:rsid w:val="00F85FA6"/>
    <w:rsid w:val="00F901A5"/>
    <w:rsid w:val="00F914FB"/>
    <w:rsid w:val="00FA0822"/>
    <w:rsid w:val="00FB5A18"/>
    <w:rsid w:val="00FB7D38"/>
    <w:rsid w:val="00FD13A0"/>
    <w:rsid w:val="00FD33BD"/>
    <w:rsid w:val="00FD7064"/>
    <w:rsid w:val="00FE07A8"/>
    <w:rsid w:val="00FE0C2A"/>
    <w:rsid w:val="00FE11F0"/>
    <w:rsid w:val="00FE12F3"/>
    <w:rsid w:val="00FE1F64"/>
    <w:rsid w:val="00FE3C7B"/>
    <w:rsid w:val="00FF7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E5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18F"/>
    <w:pPr>
      <w:jc w:val="both"/>
    </w:pPr>
    <w:rPr>
      <w:sz w:val="22"/>
      <w:szCs w:val="22"/>
    </w:rPr>
  </w:style>
  <w:style w:type="paragraph" w:styleId="Heading1">
    <w:name w:val="heading 1"/>
    <w:basedOn w:val="Normal"/>
    <w:next w:val="Normal"/>
    <w:link w:val="Heading1Char"/>
    <w:uiPriority w:val="9"/>
    <w:qFormat/>
    <w:rsid w:val="00BA2AD8"/>
    <w:pPr>
      <w:keepNext/>
      <w:keepLines/>
      <w:numPr>
        <w:numId w:val="1"/>
      </w:numPr>
      <w:outlineLvl w:val="0"/>
    </w:pPr>
    <w:rPr>
      <w:rFonts w:eastAsia="MS Gothic" w:cs="Calibri"/>
      <w:b/>
      <w:bCs/>
      <w:sz w:val="24"/>
      <w:szCs w:val="24"/>
    </w:rPr>
  </w:style>
  <w:style w:type="paragraph" w:styleId="Heading2">
    <w:name w:val="heading 2"/>
    <w:basedOn w:val="Normal"/>
    <w:next w:val="Normal"/>
    <w:link w:val="Heading2Char"/>
    <w:uiPriority w:val="9"/>
    <w:unhideWhenUsed/>
    <w:qFormat/>
    <w:rsid w:val="001E3E8D"/>
    <w:pPr>
      <w:keepNext/>
      <w:keepLines/>
      <w:numPr>
        <w:numId w:val="3"/>
      </w:numPr>
      <w:outlineLvl w:val="1"/>
    </w:pPr>
    <w:rPr>
      <w:rFonts w:eastAsia="MS Gothic" w:cs="Calibri"/>
      <w:b/>
      <w:bCs/>
    </w:rPr>
  </w:style>
  <w:style w:type="paragraph" w:styleId="Heading3">
    <w:name w:val="heading 3"/>
    <w:basedOn w:val="ListParagraph"/>
    <w:next w:val="Normal"/>
    <w:link w:val="Heading3Char"/>
    <w:uiPriority w:val="9"/>
    <w:unhideWhenUsed/>
    <w:qFormat/>
    <w:rsid w:val="000E1B9A"/>
    <w:pPr>
      <w:numPr>
        <w:numId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4A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A32E9"/>
    <w:pPr>
      <w:tabs>
        <w:tab w:val="center" w:pos="4680"/>
        <w:tab w:val="right" w:pos="9360"/>
      </w:tabs>
    </w:pPr>
  </w:style>
  <w:style w:type="character" w:customStyle="1" w:styleId="HeaderChar">
    <w:name w:val="Header Char"/>
    <w:basedOn w:val="DefaultParagraphFont"/>
    <w:link w:val="Header"/>
    <w:uiPriority w:val="99"/>
    <w:rsid w:val="006A32E9"/>
  </w:style>
  <w:style w:type="paragraph" w:styleId="Footer">
    <w:name w:val="footer"/>
    <w:basedOn w:val="Normal"/>
    <w:link w:val="FooterChar"/>
    <w:uiPriority w:val="99"/>
    <w:unhideWhenUsed/>
    <w:rsid w:val="006A32E9"/>
    <w:pPr>
      <w:tabs>
        <w:tab w:val="center" w:pos="4680"/>
        <w:tab w:val="right" w:pos="9360"/>
      </w:tabs>
    </w:pPr>
  </w:style>
  <w:style w:type="character" w:customStyle="1" w:styleId="FooterChar">
    <w:name w:val="Footer Char"/>
    <w:basedOn w:val="DefaultParagraphFont"/>
    <w:link w:val="Footer"/>
    <w:uiPriority w:val="99"/>
    <w:rsid w:val="006A32E9"/>
  </w:style>
  <w:style w:type="paragraph" w:styleId="BalloonText">
    <w:name w:val="Balloon Text"/>
    <w:basedOn w:val="Normal"/>
    <w:link w:val="BalloonTextChar"/>
    <w:unhideWhenUsed/>
    <w:rsid w:val="006A32E9"/>
    <w:rPr>
      <w:rFonts w:ascii="Tahoma" w:hAnsi="Tahoma" w:cs="Tahoma"/>
      <w:sz w:val="16"/>
      <w:szCs w:val="16"/>
    </w:rPr>
  </w:style>
  <w:style w:type="character" w:customStyle="1" w:styleId="BalloonTextChar">
    <w:name w:val="Balloon Text Char"/>
    <w:link w:val="BalloonText"/>
    <w:rsid w:val="006A32E9"/>
    <w:rPr>
      <w:rFonts w:ascii="Tahoma" w:hAnsi="Tahoma" w:cs="Tahoma"/>
      <w:sz w:val="16"/>
      <w:szCs w:val="16"/>
    </w:rPr>
  </w:style>
  <w:style w:type="paragraph" w:styleId="ListParagraph">
    <w:name w:val="List Paragraph"/>
    <w:basedOn w:val="Normal"/>
    <w:uiPriority w:val="34"/>
    <w:qFormat/>
    <w:rsid w:val="006A32E9"/>
    <w:pPr>
      <w:ind w:left="720"/>
      <w:contextualSpacing/>
    </w:pPr>
  </w:style>
  <w:style w:type="character" w:styleId="CommentReference">
    <w:name w:val="annotation reference"/>
    <w:uiPriority w:val="99"/>
    <w:unhideWhenUsed/>
    <w:rsid w:val="00D61287"/>
    <w:rPr>
      <w:sz w:val="16"/>
      <w:szCs w:val="16"/>
    </w:rPr>
  </w:style>
  <w:style w:type="paragraph" w:styleId="CommentText">
    <w:name w:val="annotation text"/>
    <w:basedOn w:val="Normal"/>
    <w:link w:val="CommentTextChar"/>
    <w:uiPriority w:val="99"/>
    <w:unhideWhenUsed/>
    <w:rsid w:val="00D61287"/>
    <w:rPr>
      <w:sz w:val="20"/>
      <w:szCs w:val="20"/>
    </w:rPr>
  </w:style>
  <w:style w:type="character" w:customStyle="1" w:styleId="CommentTextChar">
    <w:name w:val="Comment Text Char"/>
    <w:link w:val="CommentText"/>
    <w:uiPriority w:val="99"/>
    <w:rsid w:val="00D61287"/>
    <w:rPr>
      <w:sz w:val="20"/>
      <w:szCs w:val="20"/>
    </w:rPr>
  </w:style>
  <w:style w:type="paragraph" w:styleId="CommentSubject">
    <w:name w:val="annotation subject"/>
    <w:basedOn w:val="CommentText"/>
    <w:next w:val="CommentText"/>
    <w:link w:val="CommentSubjectChar"/>
    <w:uiPriority w:val="99"/>
    <w:semiHidden/>
    <w:unhideWhenUsed/>
    <w:rsid w:val="00D61287"/>
    <w:rPr>
      <w:b/>
      <w:bCs/>
    </w:rPr>
  </w:style>
  <w:style w:type="character" w:customStyle="1" w:styleId="CommentSubjectChar">
    <w:name w:val="Comment Subject Char"/>
    <w:link w:val="CommentSubject"/>
    <w:uiPriority w:val="99"/>
    <w:semiHidden/>
    <w:rsid w:val="00D61287"/>
    <w:rPr>
      <w:b/>
      <w:bCs/>
      <w:sz w:val="20"/>
      <w:szCs w:val="20"/>
    </w:rPr>
  </w:style>
  <w:style w:type="paragraph" w:customStyle="1" w:styleId="FormatvorlageSchwarzBlock">
    <w:name w:val="Formatvorlage Schwarz Block"/>
    <w:basedOn w:val="Normal"/>
    <w:rsid w:val="00F275B6"/>
    <w:pPr>
      <w:widowControl w:val="0"/>
      <w:suppressAutoHyphens/>
    </w:pPr>
    <w:rPr>
      <w:rFonts w:ascii="Times New Roman" w:eastAsia="Times New Roman" w:hAnsi="Times New Roman" w:cs="Tahoma"/>
      <w:color w:val="000000"/>
      <w:kern w:val="1"/>
      <w:sz w:val="24"/>
      <w:szCs w:val="20"/>
      <w:lang w:val="en-GB" w:eastAsia="hi-IN" w:bidi="hi-IN"/>
    </w:rPr>
  </w:style>
  <w:style w:type="character" w:styleId="Hyperlink">
    <w:name w:val="Hyperlink"/>
    <w:uiPriority w:val="99"/>
    <w:rsid w:val="005823C2"/>
    <w:rPr>
      <w:color w:val="0000FF"/>
      <w:u w:val="single"/>
    </w:rPr>
  </w:style>
  <w:style w:type="paragraph" w:customStyle="1" w:styleId="Beschriftung1">
    <w:name w:val="Beschriftung1"/>
    <w:basedOn w:val="Normal"/>
    <w:next w:val="Normal"/>
    <w:rsid w:val="00D63BC4"/>
    <w:pPr>
      <w:widowControl w:val="0"/>
      <w:suppressAutoHyphens/>
    </w:pPr>
    <w:rPr>
      <w:rFonts w:ascii="Times New Roman" w:eastAsia="Times New Roman" w:hAnsi="Times New Roman" w:cs="Tahoma"/>
      <w:b/>
      <w:bCs/>
      <w:i/>
      <w:kern w:val="1"/>
      <w:sz w:val="24"/>
      <w:szCs w:val="24"/>
      <w:lang w:val="en-GB" w:eastAsia="hi-IN" w:bidi="hi-IN"/>
    </w:rPr>
  </w:style>
  <w:style w:type="character" w:customStyle="1" w:styleId="Heading1Char">
    <w:name w:val="Heading 1 Char"/>
    <w:link w:val="Heading1"/>
    <w:uiPriority w:val="9"/>
    <w:rsid w:val="00BA2AD8"/>
    <w:rPr>
      <w:rFonts w:eastAsia="MS Gothic" w:cs="Calibri"/>
      <w:b/>
      <w:bCs/>
      <w:sz w:val="24"/>
      <w:szCs w:val="24"/>
    </w:rPr>
  </w:style>
  <w:style w:type="character" w:customStyle="1" w:styleId="Heading2Char">
    <w:name w:val="Heading 2 Char"/>
    <w:link w:val="Heading2"/>
    <w:uiPriority w:val="9"/>
    <w:rsid w:val="001E3E8D"/>
    <w:rPr>
      <w:rFonts w:eastAsia="MS Gothic" w:cs="Calibri"/>
      <w:b/>
      <w:bCs/>
      <w:sz w:val="22"/>
      <w:szCs w:val="22"/>
    </w:rPr>
  </w:style>
  <w:style w:type="character" w:customStyle="1" w:styleId="Heading3Char">
    <w:name w:val="Heading 3 Char"/>
    <w:link w:val="Heading3"/>
    <w:uiPriority w:val="9"/>
    <w:rsid w:val="000E1B9A"/>
    <w:rPr>
      <w:sz w:val="22"/>
      <w:szCs w:val="22"/>
    </w:rPr>
  </w:style>
  <w:style w:type="numbering" w:customStyle="1" w:styleId="Style1">
    <w:name w:val="Style1"/>
    <w:uiPriority w:val="99"/>
    <w:rsid w:val="00AD1717"/>
    <w:pPr>
      <w:numPr>
        <w:numId w:val="4"/>
      </w:numPr>
    </w:pPr>
  </w:style>
  <w:style w:type="numbering" w:customStyle="1" w:styleId="Style2">
    <w:name w:val="Style2"/>
    <w:uiPriority w:val="99"/>
    <w:rsid w:val="00AD1717"/>
    <w:pPr>
      <w:numPr>
        <w:numId w:val="5"/>
      </w:numPr>
    </w:pPr>
  </w:style>
  <w:style w:type="numbering" w:customStyle="1" w:styleId="Style3">
    <w:name w:val="Style3"/>
    <w:uiPriority w:val="99"/>
    <w:rsid w:val="00AD1717"/>
    <w:pPr>
      <w:numPr>
        <w:numId w:val="6"/>
      </w:numPr>
    </w:pPr>
  </w:style>
  <w:style w:type="numbering" w:customStyle="1" w:styleId="Style4">
    <w:name w:val="Style4"/>
    <w:uiPriority w:val="99"/>
    <w:rsid w:val="00AD1717"/>
    <w:pPr>
      <w:numPr>
        <w:numId w:val="7"/>
      </w:numPr>
    </w:pPr>
  </w:style>
  <w:style w:type="character" w:customStyle="1" w:styleId="st">
    <w:name w:val="st"/>
    <w:basedOn w:val="DefaultParagraphFont"/>
    <w:rsid w:val="005E5BFF"/>
  </w:style>
  <w:style w:type="character" w:styleId="FollowedHyperlink">
    <w:name w:val="FollowedHyperlink"/>
    <w:uiPriority w:val="99"/>
    <w:semiHidden/>
    <w:unhideWhenUsed/>
    <w:rsid w:val="009B3374"/>
    <w:rPr>
      <w:color w:val="800080"/>
      <w:u w:val="single"/>
    </w:rPr>
  </w:style>
  <w:style w:type="paragraph" w:styleId="Revision">
    <w:name w:val="Revision"/>
    <w:hidden/>
    <w:uiPriority w:val="99"/>
    <w:semiHidden/>
    <w:rsid w:val="00344132"/>
    <w:rPr>
      <w:sz w:val="22"/>
      <w:szCs w:val="22"/>
    </w:rPr>
  </w:style>
  <w:style w:type="numbering" w:customStyle="1" w:styleId="Style5">
    <w:name w:val="Style5"/>
    <w:uiPriority w:val="99"/>
    <w:rsid w:val="00C27FDE"/>
    <w:pPr>
      <w:numPr>
        <w:numId w:val="31"/>
      </w:numPr>
    </w:pPr>
  </w:style>
  <w:style w:type="paragraph" w:styleId="Title">
    <w:name w:val="Title"/>
    <w:basedOn w:val="Normal"/>
    <w:link w:val="TitleChar"/>
    <w:qFormat/>
    <w:rsid w:val="009D2C7A"/>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9D2C7A"/>
    <w:rPr>
      <w:rFonts w:ascii="Times New Roman" w:eastAsia="Times New Roman" w:hAnsi="Times New Roman" w:cs="Times New Roman"/>
      <w:b/>
      <w:sz w:val="24"/>
    </w:rPr>
  </w:style>
  <w:style w:type="paragraph" w:styleId="NormalWeb">
    <w:name w:val="Normal (Web)"/>
    <w:basedOn w:val="Normal"/>
    <w:uiPriority w:val="99"/>
    <w:semiHidden/>
    <w:unhideWhenUsed/>
    <w:rsid w:val="00BB49EA"/>
    <w:pPr>
      <w:spacing w:before="100" w:beforeAutospacing="1" w:after="100" w:afterAutospacing="1"/>
      <w:jc w:val="left"/>
    </w:pPr>
    <w:rPr>
      <w:rFonts w:ascii="Times New Roman" w:hAnsi="Times New Roman" w:cs="Times New Roman"/>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18F"/>
    <w:pPr>
      <w:jc w:val="both"/>
    </w:pPr>
    <w:rPr>
      <w:sz w:val="22"/>
      <w:szCs w:val="22"/>
    </w:rPr>
  </w:style>
  <w:style w:type="paragraph" w:styleId="Heading1">
    <w:name w:val="heading 1"/>
    <w:basedOn w:val="Normal"/>
    <w:next w:val="Normal"/>
    <w:link w:val="Heading1Char"/>
    <w:uiPriority w:val="9"/>
    <w:qFormat/>
    <w:rsid w:val="00BA2AD8"/>
    <w:pPr>
      <w:keepNext/>
      <w:keepLines/>
      <w:numPr>
        <w:numId w:val="1"/>
      </w:numPr>
      <w:outlineLvl w:val="0"/>
    </w:pPr>
    <w:rPr>
      <w:rFonts w:eastAsia="MS Gothic" w:cs="Calibri"/>
      <w:b/>
      <w:bCs/>
      <w:sz w:val="24"/>
      <w:szCs w:val="24"/>
    </w:rPr>
  </w:style>
  <w:style w:type="paragraph" w:styleId="Heading2">
    <w:name w:val="heading 2"/>
    <w:basedOn w:val="Normal"/>
    <w:next w:val="Normal"/>
    <w:link w:val="Heading2Char"/>
    <w:uiPriority w:val="9"/>
    <w:unhideWhenUsed/>
    <w:qFormat/>
    <w:rsid w:val="001E3E8D"/>
    <w:pPr>
      <w:keepNext/>
      <w:keepLines/>
      <w:numPr>
        <w:numId w:val="3"/>
      </w:numPr>
      <w:outlineLvl w:val="1"/>
    </w:pPr>
    <w:rPr>
      <w:rFonts w:eastAsia="MS Gothic" w:cs="Calibri"/>
      <w:b/>
      <w:bCs/>
    </w:rPr>
  </w:style>
  <w:style w:type="paragraph" w:styleId="Heading3">
    <w:name w:val="heading 3"/>
    <w:basedOn w:val="ListParagraph"/>
    <w:next w:val="Normal"/>
    <w:link w:val="Heading3Char"/>
    <w:uiPriority w:val="9"/>
    <w:unhideWhenUsed/>
    <w:qFormat/>
    <w:rsid w:val="000E1B9A"/>
    <w:pPr>
      <w:numPr>
        <w:numId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4A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A32E9"/>
    <w:pPr>
      <w:tabs>
        <w:tab w:val="center" w:pos="4680"/>
        <w:tab w:val="right" w:pos="9360"/>
      </w:tabs>
    </w:pPr>
  </w:style>
  <w:style w:type="character" w:customStyle="1" w:styleId="HeaderChar">
    <w:name w:val="Header Char"/>
    <w:basedOn w:val="DefaultParagraphFont"/>
    <w:link w:val="Header"/>
    <w:uiPriority w:val="99"/>
    <w:rsid w:val="006A32E9"/>
  </w:style>
  <w:style w:type="paragraph" w:styleId="Footer">
    <w:name w:val="footer"/>
    <w:basedOn w:val="Normal"/>
    <w:link w:val="FooterChar"/>
    <w:uiPriority w:val="99"/>
    <w:unhideWhenUsed/>
    <w:rsid w:val="006A32E9"/>
    <w:pPr>
      <w:tabs>
        <w:tab w:val="center" w:pos="4680"/>
        <w:tab w:val="right" w:pos="9360"/>
      </w:tabs>
    </w:pPr>
  </w:style>
  <w:style w:type="character" w:customStyle="1" w:styleId="FooterChar">
    <w:name w:val="Footer Char"/>
    <w:basedOn w:val="DefaultParagraphFont"/>
    <w:link w:val="Footer"/>
    <w:uiPriority w:val="99"/>
    <w:rsid w:val="006A32E9"/>
  </w:style>
  <w:style w:type="paragraph" w:styleId="BalloonText">
    <w:name w:val="Balloon Text"/>
    <w:basedOn w:val="Normal"/>
    <w:link w:val="BalloonTextChar"/>
    <w:unhideWhenUsed/>
    <w:rsid w:val="006A32E9"/>
    <w:rPr>
      <w:rFonts w:ascii="Tahoma" w:hAnsi="Tahoma" w:cs="Tahoma"/>
      <w:sz w:val="16"/>
      <w:szCs w:val="16"/>
    </w:rPr>
  </w:style>
  <w:style w:type="character" w:customStyle="1" w:styleId="BalloonTextChar">
    <w:name w:val="Balloon Text Char"/>
    <w:link w:val="BalloonText"/>
    <w:rsid w:val="006A32E9"/>
    <w:rPr>
      <w:rFonts w:ascii="Tahoma" w:hAnsi="Tahoma" w:cs="Tahoma"/>
      <w:sz w:val="16"/>
      <w:szCs w:val="16"/>
    </w:rPr>
  </w:style>
  <w:style w:type="paragraph" w:styleId="ListParagraph">
    <w:name w:val="List Paragraph"/>
    <w:basedOn w:val="Normal"/>
    <w:uiPriority w:val="34"/>
    <w:qFormat/>
    <w:rsid w:val="006A32E9"/>
    <w:pPr>
      <w:ind w:left="720"/>
      <w:contextualSpacing/>
    </w:pPr>
  </w:style>
  <w:style w:type="character" w:styleId="CommentReference">
    <w:name w:val="annotation reference"/>
    <w:uiPriority w:val="99"/>
    <w:unhideWhenUsed/>
    <w:rsid w:val="00D61287"/>
    <w:rPr>
      <w:sz w:val="16"/>
      <w:szCs w:val="16"/>
    </w:rPr>
  </w:style>
  <w:style w:type="paragraph" w:styleId="CommentText">
    <w:name w:val="annotation text"/>
    <w:basedOn w:val="Normal"/>
    <w:link w:val="CommentTextChar"/>
    <w:uiPriority w:val="99"/>
    <w:unhideWhenUsed/>
    <w:rsid w:val="00D61287"/>
    <w:rPr>
      <w:sz w:val="20"/>
      <w:szCs w:val="20"/>
    </w:rPr>
  </w:style>
  <w:style w:type="character" w:customStyle="1" w:styleId="CommentTextChar">
    <w:name w:val="Comment Text Char"/>
    <w:link w:val="CommentText"/>
    <w:uiPriority w:val="99"/>
    <w:rsid w:val="00D61287"/>
    <w:rPr>
      <w:sz w:val="20"/>
      <w:szCs w:val="20"/>
    </w:rPr>
  </w:style>
  <w:style w:type="paragraph" w:styleId="CommentSubject">
    <w:name w:val="annotation subject"/>
    <w:basedOn w:val="CommentText"/>
    <w:next w:val="CommentText"/>
    <w:link w:val="CommentSubjectChar"/>
    <w:uiPriority w:val="99"/>
    <w:semiHidden/>
    <w:unhideWhenUsed/>
    <w:rsid w:val="00D61287"/>
    <w:rPr>
      <w:b/>
      <w:bCs/>
    </w:rPr>
  </w:style>
  <w:style w:type="character" w:customStyle="1" w:styleId="CommentSubjectChar">
    <w:name w:val="Comment Subject Char"/>
    <w:link w:val="CommentSubject"/>
    <w:uiPriority w:val="99"/>
    <w:semiHidden/>
    <w:rsid w:val="00D61287"/>
    <w:rPr>
      <w:b/>
      <w:bCs/>
      <w:sz w:val="20"/>
      <w:szCs w:val="20"/>
    </w:rPr>
  </w:style>
  <w:style w:type="paragraph" w:customStyle="1" w:styleId="FormatvorlageSchwarzBlock">
    <w:name w:val="Formatvorlage Schwarz Block"/>
    <w:basedOn w:val="Normal"/>
    <w:rsid w:val="00F275B6"/>
    <w:pPr>
      <w:widowControl w:val="0"/>
      <w:suppressAutoHyphens/>
    </w:pPr>
    <w:rPr>
      <w:rFonts w:ascii="Times New Roman" w:eastAsia="Times New Roman" w:hAnsi="Times New Roman" w:cs="Tahoma"/>
      <w:color w:val="000000"/>
      <w:kern w:val="1"/>
      <w:sz w:val="24"/>
      <w:szCs w:val="20"/>
      <w:lang w:val="en-GB" w:eastAsia="hi-IN" w:bidi="hi-IN"/>
    </w:rPr>
  </w:style>
  <w:style w:type="character" w:styleId="Hyperlink">
    <w:name w:val="Hyperlink"/>
    <w:uiPriority w:val="99"/>
    <w:rsid w:val="005823C2"/>
    <w:rPr>
      <w:color w:val="0000FF"/>
      <w:u w:val="single"/>
    </w:rPr>
  </w:style>
  <w:style w:type="paragraph" w:customStyle="1" w:styleId="Beschriftung1">
    <w:name w:val="Beschriftung1"/>
    <w:basedOn w:val="Normal"/>
    <w:next w:val="Normal"/>
    <w:rsid w:val="00D63BC4"/>
    <w:pPr>
      <w:widowControl w:val="0"/>
      <w:suppressAutoHyphens/>
    </w:pPr>
    <w:rPr>
      <w:rFonts w:ascii="Times New Roman" w:eastAsia="Times New Roman" w:hAnsi="Times New Roman" w:cs="Tahoma"/>
      <w:b/>
      <w:bCs/>
      <w:i/>
      <w:kern w:val="1"/>
      <w:sz w:val="24"/>
      <w:szCs w:val="24"/>
      <w:lang w:val="en-GB" w:eastAsia="hi-IN" w:bidi="hi-IN"/>
    </w:rPr>
  </w:style>
  <w:style w:type="character" w:customStyle="1" w:styleId="Heading1Char">
    <w:name w:val="Heading 1 Char"/>
    <w:link w:val="Heading1"/>
    <w:uiPriority w:val="9"/>
    <w:rsid w:val="00BA2AD8"/>
    <w:rPr>
      <w:rFonts w:eastAsia="MS Gothic" w:cs="Calibri"/>
      <w:b/>
      <w:bCs/>
      <w:sz w:val="24"/>
      <w:szCs w:val="24"/>
    </w:rPr>
  </w:style>
  <w:style w:type="character" w:customStyle="1" w:styleId="Heading2Char">
    <w:name w:val="Heading 2 Char"/>
    <w:link w:val="Heading2"/>
    <w:uiPriority w:val="9"/>
    <w:rsid w:val="001E3E8D"/>
    <w:rPr>
      <w:rFonts w:eastAsia="MS Gothic" w:cs="Calibri"/>
      <w:b/>
      <w:bCs/>
      <w:sz w:val="22"/>
      <w:szCs w:val="22"/>
    </w:rPr>
  </w:style>
  <w:style w:type="character" w:customStyle="1" w:styleId="Heading3Char">
    <w:name w:val="Heading 3 Char"/>
    <w:link w:val="Heading3"/>
    <w:uiPriority w:val="9"/>
    <w:rsid w:val="000E1B9A"/>
    <w:rPr>
      <w:sz w:val="22"/>
      <w:szCs w:val="22"/>
    </w:rPr>
  </w:style>
  <w:style w:type="numbering" w:customStyle="1" w:styleId="Style1">
    <w:name w:val="Style1"/>
    <w:uiPriority w:val="99"/>
    <w:rsid w:val="00AD1717"/>
    <w:pPr>
      <w:numPr>
        <w:numId w:val="4"/>
      </w:numPr>
    </w:pPr>
  </w:style>
  <w:style w:type="numbering" w:customStyle="1" w:styleId="Style2">
    <w:name w:val="Style2"/>
    <w:uiPriority w:val="99"/>
    <w:rsid w:val="00AD1717"/>
    <w:pPr>
      <w:numPr>
        <w:numId w:val="5"/>
      </w:numPr>
    </w:pPr>
  </w:style>
  <w:style w:type="numbering" w:customStyle="1" w:styleId="Style3">
    <w:name w:val="Style3"/>
    <w:uiPriority w:val="99"/>
    <w:rsid w:val="00AD1717"/>
    <w:pPr>
      <w:numPr>
        <w:numId w:val="6"/>
      </w:numPr>
    </w:pPr>
  </w:style>
  <w:style w:type="numbering" w:customStyle="1" w:styleId="Style4">
    <w:name w:val="Style4"/>
    <w:uiPriority w:val="99"/>
    <w:rsid w:val="00AD1717"/>
    <w:pPr>
      <w:numPr>
        <w:numId w:val="7"/>
      </w:numPr>
    </w:pPr>
  </w:style>
  <w:style w:type="character" w:customStyle="1" w:styleId="st">
    <w:name w:val="st"/>
    <w:basedOn w:val="DefaultParagraphFont"/>
    <w:rsid w:val="005E5BFF"/>
  </w:style>
  <w:style w:type="character" w:styleId="FollowedHyperlink">
    <w:name w:val="FollowedHyperlink"/>
    <w:uiPriority w:val="99"/>
    <w:semiHidden/>
    <w:unhideWhenUsed/>
    <w:rsid w:val="009B3374"/>
    <w:rPr>
      <w:color w:val="800080"/>
      <w:u w:val="single"/>
    </w:rPr>
  </w:style>
  <w:style w:type="paragraph" w:styleId="Revision">
    <w:name w:val="Revision"/>
    <w:hidden/>
    <w:uiPriority w:val="99"/>
    <w:semiHidden/>
    <w:rsid w:val="00344132"/>
    <w:rPr>
      <w:sz w:val="22"/>
      <w:szCs w:val="22"/>
    </w:rPr>
  </w:style>
  <w:style w:type="numbering" w:customStyle="1" w:styleId="Style5">
    <w:name w:val="Style5"/>
    <w:uiPriority w:val="99"/>
    <w:rsid w:val="00C27FDE"/>
    <w:pPr>
      <w:numPr>
        <w:numId w:val="31"/>
      </w:numPr>
    </w:pPr>
  </w:style>
  <w:style w:type="paragraph" w:styleId="Title">
    <w:name w:val="Title"/>
    <w:basedOn w:val="Normal"/>
    <w:link w:val="TitleChar"/>
    <w:qFormat/>
    <w:rsid w:val="009D2C7A"/>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9D2C7A"/>
    <w:rPr>
      <w:rFonts w:ascii="Times New Roman" w:eastAsia="Times New Roman" w:hAnsi="Times New Roman" w:cs="Times New Roman"/>
      <w:b/>
      <w:sz w:val="24"/>
    </w:rPr>
  </w:style>
  <w:style w:type="paragraph" w:styleId="NormalWeb">
    <w:name w:val="Normal (Web)"/>
    <w:basedOn w:val="Normal"/>
    <w:uiPriority w:val="99"/>
    <w:semiHidden/>
    <w:unhideWhenUsed/>
    <w:rsid w:val="00BB49EA"/>
    <w:pPr>
      <w:spacing w:before="100" w:beforeAutospacing="1" w:after="100" w:afterAutospacing="1"/>
      <w:jc w:val="left"/>
    </w:pPr>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01521">
      <w:bodyDiv w:val="1"/>
      <w:marLeft w:val="0"/>
      <w:marRight w:val="0"/>
      <w:marTop w:val="0"/>
      <w:marBottom w:val="0"/>
      <w:divBdr>
        <w:top w:val="none" w:sz="0" w:space="0" w:color="auto"/>
        <w:left w:val="none" w:sz="0" w:space="0" w:color="auto"/>
        <w:bottom w:val="none" w:sz="0" w:space="0" w:color="auto"/>
        <w:right w:val="none" w:sz="0" w:space="0" w:color="auto"/>
      </w:divBdr>
    </w:div>
    <w:div w:id="80228060">
      <w:bodyDiv w:val="1"/>
      <w:marLeft w:val="0"/>
      <w:marRight w:val="0"/>
      <w:marTop w:val="0"/>
      <w:marBottom w:val="0"/>
      <w:divBdr>
        <w:top w:val="none" w:sz="0" w:space="0" w:color="auto"/>
        <w:left w:val="none" w:sz="0" w:space="0" w:color="auto"/>
        <w:bottom w:val="none" w:sz="0" w:space="0" w:color="auto"/>
        <w:right w:val="none" w:sz="0" w:space="0" w:color="auto"/>
      </w:divBdr>
    </w:div>
    <w:div w:id="121924226">
      <w:bodyDiv w:val="1"/>
      <w:marLeft w:val="0"/>
      <w:marRight w:val="0"/>
      <w:marTop w:val="0"/>
      <w:marBottom w:val="0"/>
      <w:divBdr>
        <w:top w:val="none" w:sz="0" w:space="0" w:color="auto"/>
        <w:left w:val="none" w:sz="0" w:space="0" w:color="auto"/>
        <w:bottom w:val="none" w:sz="0" w:space="0" w:color="auto"/>
        <w:right w:val="none" w:sz="0" w:space="0" w:color="auto"/>
      </w:divBdr>
    </w:div>
    <w:div w:id="523054686">
      <w:bodyDiv w:val="1"/>
      <w:marLeft w:val="0"/>
      <w:marRight w:val="0"/>
      <w:marTop w:val="0"/>
      <w:marBottom w:val="0"/>
      <w:divBdr>
        <w:top w:val="none" w:sz="0" w:space="0" w:color="auto"/>
        <w:left w:val="none" w:sz="0" w:space="0" w:color="auto"/>
        <w:bottom w:val="none" w:sz="0" w:space="0" w:color="auto"/>
        <w:right w:val="none" w:sz="0" w:space="0" w:color="auto"/>
      </w:divBdr>
      <w:divsChild>
        <w:div w:id="1538084043">
          <w:marLeft w:val="0"/>
          <w:marRight w:val="0"/>
          <w:marTop w:val="0"/>
          <w:marBottom w:val="0"/>
          <w:divBdr>
            <w:top w:val="none" w:sz="0" w:space="0" w:color="auto"/>
            <w:left w:val="none" w:sz="0" w:space="0" w:color="auto"/>
            <w:bottom w:val="none" w:sz="0" w:space="0" w:color="auto"/>
            <w:right w:val="none" w:sz="0" w:space="0" w:color="auto"/>
          </w:divBdr>
          <w:divsChild>
            <w:div w:id="300887759">
              <w:marLeft w:val="0"/>
              <w:marRight w:val="0"/>
              <w:marTop w:val="0"/>
              <w:marBottom w:val="0"/>
              <w:divBdr>
                <w:top w:val="none" w:sz="0" w:space="0" w:color="auto"/>
                <w:left w:val="none" w:sz="0" w:space="0" w:color="auto"/>
                <w:bottom w:val="none" w:sz="0" w:space="0" w:color="auto"/>
                <w:right w:val="none" w:sz="0" w:space="0" w:color="auto"/>
              </w:divBdr>
              <w:divsChild>
                <w:div w:id="1379624240">
                  <w:marLeft w:val="75"/>
                  <w:marRight w:val="75"/>
                  <w:marTop w:val="0"/>
                  <w:marBottom w:val="0"/>
                  <w:divBdr>
                    <w:top w:val="none" w:sz="0" w:space="0" w:color="auto"/>
                    <w:left w:val="none" w:sz="0" w:space="0" w:color="auto"/>
                    <w:bottom w:val="none" w:sz="0" w:space="0" w:color="auto"/>
                    <w:right w:val="none" w:sz="0" w:space="0" w:color="auto"/>
                  </w:divBdr>
                  <w:divsChild>
                    <w:div w:id="1226573907">
                      <w:marLeft w:val="0"/>
                      <w:marRight w:val="0"/>
                      <w:marTop w:val="0"/>
                      <w:marBottom w:val="0"/>
                      <w:divBdr>
                        <w:top w:val="none" w:sz="0" w:space="0" w:color="auto"/>
                        <w:left w:val="none" w:sz="0" w:space="0" w:color="auto"/>
                        <w:bottom w:val="none" w:sz="0" w:space="0" w:color="auto"/>
                        <w:right w:val="none" w:sz="0" w:space="0" w:color="auto"/>
                      </w:divBdr>
                      <w:divsChild>
                        <w:div w:id="1757747607">
                          <w:marLeft w:val="0"/>
                          <w:marRight w:val="0"/>
                          <w:marTop w:val="0"/>
                          <w:marBottom w:val="120"/>
                          <w:divBdr>
                            <w:top w:val="single" w:sz="6" w:space="0" w:color="D2E2FF"/>
                            <w:left w:val="single" w:sz="6" w:space="0" w:color="D2E2FF"/>
                            <w:bottom w:val="single" w:sz="6" w:space="0" w:color="D2E2FF"/>
                            <w:right w:val="single" w:sz="6" w:space="0" w:color="D2E2FF"/>
                          </w:divBdr>
                          <w:divsChild>
                            <w:div w:id="355234066">
                              <w:marLeft w:val="0"/>
                              <w:marRight w:val="0"/>
                              <w:marTop w:val="0"/>
                              <w:marBottom w:val="0"/>
                              <w:divBdr>
                                <w:top w:val="none" w:sz="0" w:space="0" w:color="auto"/>
                                <w:left w:val="none" w:sz="0" w:space="0" w:color="auto"/>
                                <w:bottom w:val="none" w:sz="0" w:space="0" w:color="auto"/>
                                <w:right w:val="none" w:sz="0" w:space="0" w:color="auto"/>
                              </w:divBdr>
                              <w:divsChild>
                                <w:div w:id="1919901376">
                                  <w:marLeft w:val="0"/>
                                  <w:marRight w:val="0"/>
                                  <w:marTop w:val="0"/>
                                  <w:marBottom w:val="0"/>
                                  <w:divBdr>
                                    <w:top w:val="none" w:sz="0" w:space="0" w:color="auto"/>
                                    <w:left w:val="none" w:sz="0" w:space="0" w:color="auto"/>
                                    <w:bottom w:val="none" w:sz="0" w:space="0" w:color="auto"/>
                                    <w:right w:val="none" w:sz="0" w:space="0" w:color="auto"/>
                                  </w:divBdr>
                                  <w:divsChild>
                                    <w:div w:id="1874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310451">
      <w:bodyDiv w:val="1"/>
      <w:marLeft w:val="0"/>
      <w:marRight w:val="0"/>
      <w:marTop w:val="0"/>
      <w:marBottom w:val="0"/>
      <w:divBdr>
        <w:top w:val="none" w:sz="0" w:space="0" w:color="auto"/>
        <w:left w:val="none" w:sz="0" w:space="0" w:color="auto"/>
        <w:bottom w:val="none" w:sz="0" w:space="0" w:color="auto"/>
        <w:right w:val="none" w:sz="0" w:space="0" w:color="auto"/>
      </w:divBdr>
    </w:div>
    <w:div w:id="1063212490">
      <w:bodyDiv w:val="1"/>
      <w:marLeft w:val="0"/>
      <w:marRight w:val="0"/>
      <w:marTop w:val="0"/>
      <w:marBottom w:val="0"/>
      <w:divBdr>
        <w:top w:val="none" w:sz="0" w:space="0" w:color="auto"/>
        <w:left w:val="none" w:sz="0" w:space="0" w:color="auto"/>
        <w:bottom w:val="none" w:sz="0" w:space="0" w:color="auto"/>
        <w:right w:val="none" w:sz="0" w:space="0" w:color="auto"/>
      </w:divBdr>
    </w:div>
    <w:div w:id="1332485735">
      <w:bodyDiv w:val="1"/>
      <w:marLeft w:val="0"/>
      <w:marRight w:val="0"/>
      <w:marTop w:val="0"/>
      <w:marBottom w:val="0"/>
      <w:divBdr>
        <w:top w:val="none" w:sz="0" w:space="0" w:color="auto"/>
        <w:left w:val="none" w:sz="0" w:space="0" w:color="auto"/>
        <w:bottom w:val="none" w:sz="0" w:space="0" w:color="auto"/>
        <w:right w:val="none" w:sz="0" w:space="0" w:color="auto"/>
      </w:divBdr>
    </w:div>
    <w:div w:id="1713117878">
      <w:bodyDiv w:val="1"/>
      <w:marLeft w:val="0"/>
      <w:marRight w:val="0"/>
      <w:marTop w:val="0"/>
      <w:marBottom w:val="0"/>
      <w:divBdr>
        <w:top w:val="none" w:sz="0" w:space="0" w:color="auto"/>
        <w:left w:val="none" w:sz="0" w:space="0" w:color="auto"/>
        <w:bottom w:val="none" w:sz="0" w:space="0" w:color="auto"/>
        <w:right w:val="none" w:sz="0" w:space="0" w:color="auto"/>
      </w:divBdr>
    </w:div>
    <w:div w:id="1931572919">
      <w:bodyDiv w:val="1"/>
      <w:marLeft w:val="0"/>
      <w:marRight w:val="0"/>
      <w:marTop w:val="0"/>
      <w:marBottom w:val="0"/>
      <w:divBdr>
        <w:top w:val="none" w:sz="0" w:space="0" w:color="auto"/>
        <w:left w:val="none" w:sz="0" w:space="0" w:color="auto"/>
        <w:bottom w:val="none" w:sz="0" w:space="0" w:color="auto"/>
        <w:right w:val="none" w:sz="0" w:space="0" w:color="auto"/>
      </w:divBdr>
    </w:div>
    <w:div w:id="209342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emf"/><Relationship Id="rId13" Type="http://schemas.openxmlformats.org/officeDocument/2006/relationships/package" Target="embeddings/Microsoft_PowerPoint_Slide11.sldx"/><Relationship Id="rId14" Type="http://schemas.openxmlformats.org/officeDocument/2006/relationships/hyperlink" Target="http://gefmedwaste.org/downloads/Elements%20of%20a%20Model%20Facility%20Policy%20April%202009%20UNDP%20GEF%20Project.pdf"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0F71884A85B646B9F30D24B9530A5F" ma:contentTypeVersion="0" ma:contentTypeDescription="Create a new document." ma:contentTypeScope="" ma:versionID="7125217449207fe4ae1c96265fd6951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ED22B-3ED9-4436-8A9C-5659AEC61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DB5FC8F-4F83-4E34-AA3F-2E3946FFCE61}">
  <ds:schemaRefs>
    <ds:schemaRef ds:uri="http://schemas.microsoft.com/sharepoint/v3/contenttype/forms"/>
  </ds:schemaRefs>
</ds:datastoreItem>
</file>

<file path=customXml/itemProps3.xml><?xml version="1.0" encoding="utf-8"?>
<ds:datastoreItem xmlns:ds="http://schemas.openxmlformats.org/officeDocument/2006/customXml" ds:itemID="{D866214F-A6B9-48E5-9446-7E3B8684C2D2}">
  <ds:schemaRefs>
    <ds:schemaRef ds:uri="http://schemas.microsoft.com/office/2006/metadata/properties"/>
  </ds:schemaRefs>
</ds:datastoreItem>
</file>

<file path=customXml/itemProps4.xml><?xml version="1.0" encoding="utf-8"?>
<ds:datastoreItem xmlns:ds="http://schemas.openxmlformats.org/officeDocument/2006/customXml" ds:itemID="{222CF876-BCA2-6D45-BB5B-022798E45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2411</Words>
  <Characters>13745</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FHI</Company>
  <LinksUpToDate>false</LinksUpToDate>
  <CharactersWithSpaces>16124</CharactersWithSpaces>
  <SharedDoc>false</SharedDoc>
  <HLinks>
    <vt:vector size="30" baseType="variant">
      <vt:variant>
        <vt:i4>4915220</vt:i4>
      </vt:variant>
      <vt:variant>
        <vt:i4>15</vt:i4>
      </vt:variant>
      <vt:variant>
        <vt:i4>0</vt:i4>
      </vt:variant>
      <vt:variant>
        <vt:i4>5</vt:i4>
      </vt:variant>
      <vt:variant>
        <vt:lpwstr>http://www.basel.int/</vt:lpwstr>
      </vt:variant>
      <vt:variant>
        <vt:lpwstr/>
      </vt:variant>
      <vt:variant>
        <vt:i4>8061024</vt:i4>
      </vt:variant>
      <vt:variant>
        <vt:i4>12</vt:i4>
      </vt:variant>
      <vt:variant>
        <vt:i4>0</vt:i4>
      </vt:variant>
      <vt:variant>
        <vt:i4>5</vt:i4>
      </vt:variant>
      <vt:variant>
        <vt:lpwstr>http://www.who.int/mediacentre/factsheets/fs231/en/</vt:lpwstr>
      </vt:variant>
      <vt:variant>
        <vt:lpwstr/>
      </vt:variant>
      <vt:variant>
        <vt:i4>6684730</vt:i4>
      </vt:variant>
      <vt:variant>
        <vt:i4>9</vt:i4>
      </vt:variant>
      <vt:variant>
        <vt:i4>0</vt:i4>
      </vt:variant>
      <vt:variant>
        <vt:i4>5</vt:i4>
      </vt:variant>
      <vt:variant>
        <vt:lpwstr>http://www.spiritus-temporis.com/recycling/</vt:lpwstr>
      </vt:variant>
      <vt:variant>
        <vt:lpwstr/>
      </vt:variant>
      <vt:variant>
        <vt:i4>1441870</vt:i4>
      </vt:variant>
      <vt:variant>
        <vt:i4>6</vt:i4>
      </vt:variant>
      <vt:variant>
        <vt:i4>0</vt:i4>
      </vt:variant>
      <vt:variant>
        <vt:i4>5</vt:i4>
      </vt:variant>
      <vt:variant>
        <vt:lpwstr>http://people.theiapolis.com/</vt:lpwstr>
      </vt:variant>
      <vt:variant>
        <vt:lpwstr/>
      </vt:variant>
      <vt:variant>
        <vt:i4>77</vt:i4>
      </vt:variant>
      <vt:variant>
        <vt:i4>3</vt:i4>
      </vt:variant>
      <vt:variant>
        <vt:i4>0</vt:i4>
      </vt:variant>
      <vt:variant>
        <vt:i4>5</vt:i4>
      </vt:variant>
      <vt:variant>
        <vt:lpwstr>http://gefmedwaste.org/downloads/Elements of a Model Facility Policy April 2009 UNDP GEF Project.pdf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Keyes</dc:creator>
  <cp:lastModifiedBy>Alejandra Livschitz</cp:lastModifiedBy>
  <cp:revision>6</cp:revision>
  <cp:lastPrinted>2013-05-29T19:21:00Z</cp:lastPrinted>
  <dcterms:created xsi:type="dcterms:W3CDTF">2013-07-10T18:15:00Z</dcterms:created>
  <dcterms:modified xsi:type="dcterms:W3CDTF">2018-06-26T09:07:00Z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0x0101000A0F71884A85B646B9F30D24B9530A5F</vt:lpwstr>
  </property>
</Properties>
</file>